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A7" w:rsidRPr="00AB21A7" w:rsidRDefault="00AB21A7" w:rsidP="00AB21A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результатов диагностической работы в 9-ых классах</w:t>
      </w:r>
      <w:r w:rsidRPr="00AB21A7">
        <w:rPr>
          <w:rFonts w:ascii="Times New Roman" w:eastAsia="Times New Roman" w:hAnsi="Times New Roman" w:cs="Times New Roman"/>
          <w:b/>
          <w:sz w:val="28"/>
          <w:szCs w:val="28"/>
        </w:rPr>
        <w:t xml:space="preserve"> по учебному предмету</w:t>
      </w:r>
    </w:p>
    <w:p w:rsidR="00AB21A7" w:rsidRPr="00AB21A7" w:rsidRDefault="00AB21A7" w:rsidP="00AB21A7">
      <w:pPr>
        <w:spacing w:after="0"/>
        <w:jc w:val="center"/>
        <w:rPr>
          <w:rFonts w:ascii="Times New Roman" w:eastAsia="Times New Roman" w:hAnsi="Times New Roman" w:cs="Times New Roman"/>
          <w:b/>
          <w:sz w:val="28"/>
          <w:szCs w:val="28"/>
        </w:rPr>
      </w:pPr>
      <w:r w:rsidRPr="00AB21A7">
        <w:rPr>
          <w:rFonts w:ascii="Times New Roman" w:eastAsia="Times New Roman" w:hAnsi="Times New Roman" w:cs="Times New Roman"/>
          <w:b/>
          <w:sz w:val="28"/>
          <w:szCs w:val="28"/>
        </w:rPr>
        <w:t xml:space="preserve">«Русский язык» </w:t>
      </w:r>
    </w:p>
    <w:p w:rsidR="00AB21A7" w:rsidRPr="00AB21A7" w:rsidRDefault="00AB21A7" w:rsidP="00AB21A7">
      <w:pPr>
        <w:spacing w:after="0"/>
        <w:jc w:val="both"/>
        <w:rPr>
          <w:rFonts w:ascii="Times New Roman" w:eastAsia="Times New Roman" w:hAnsi="Times New Roman" w:cs="Times New Roman"/>
          <w:b/>
          <w:sz w:val="28"/>
          <w:szCs w:val="28"/>
        </w:rPr>
      </w:pPr>
    </w:p>
    <w:p w:rsidR="00AB21A7" w:rsidRPr="00AB21A7" w:rsidRDefault="00AB21A7" w:rsidP="00AB21A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B21A7">
        <w:rPr>
          <w:rFonts w:ascii="Times New Roman" w:eastAsia="Times New Roman" w:hAnsi="Times New Roman" w:cs="Times New Roman"/>
          <w:b/>
          <w:sz w:val="24"/>
          <w:szCs w:val="24"/>
          <w:lang w:eastAsia="ru-RU"/>
        </w:rPr>
        <w:t>Результаты диагностических работ</w:t>
      </w:r>
      <w:r>
        <w:rPr>
          <w:rFonts w:ascii="Times New Roman" w:eastAsia="Times New Roman" w:hAnsi="Times New Roman" w:cs="Times New Roman"/>
          <w:b/>
          <w:sz w:val="24"/>
          <w:szCs w:val="24"/>
          <w:lang w:eastAsia="ru-RU"/>
        </w:rPr>
        <w:t>ы</w:t>
      </w:r>
      <w:r w:rsidRPr="00AB21A7">
        <w:rPr>
          <w:rFonts w:ascii="Times New Roman" w:eastAsia="Times New Roman" w:hAnsi="Times New Roman" w:cs="Times New Roman"/>
          <w:b/>
          <w:sz w:val="24"/>
          <w:szCs w:val="24"/>
          <w:lang w:eastAsia="ru-RU"/>
        </w:rPr>
        <w:t xml:space="preserve"> по русскому языку</w:t>
      </w:r>
    </w:p>
    <w:p w:rsidR="00AB21A7" w:rsidRPr="00AB21A7" w:rsidRDefault="00AB21A7" w:rsidP="00AB21A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B21A7">
        <w:rPr>
          <w:rFonts w:ascii="Times New Roman" w:eastAsia="Times New Roman" w:hAnsi="Times New Roman" w:cs="Times New Roman"/>
          <w:sz w:val="24"/>
          <w:szCs w:val="24"/>
          <w:lang w:eastAsia="ru-RU"/>
        </w:rPr>
        <w:t xml:space="preserve">Диагностическая работа проводилась по материалам, разработанным </w:t>
      </w:r>
      <w:r w:rsidR="00F46826">
        <w:rPr>
          <w:rFonts w:ascii="Times New Roman" w:eastAsia="Times New Roman" w:hAnsi="Times New Roman" w:cs="Times New Roman"/>
          <w:sz w:val="24"/>
          <w:szCs w:val="24"/>
          <w:lang w:eastAsia="ru-RU"/>
        </w:rPr>
        <w:t xml:space="preserve">телекоммуникационной системой </w:t>
      </w:r>
      <w:r>
        <w:rPr>
          <w:rFonts w:ascii="Times New Roman" w:eastAsia="Times New Roman" w:hAnsi="Times New Roman" w:cs="Times New Roman"/>
          <w:sz w:val="24"/>
          <w:szCs w:val="24"/>
          <w:lang w:eastAsia="ru-RU"/>
        </w:rPr>
        <w:t>«</w:t>
      </w:r>
      <w:proofErr w:type="spellStart"/>
      <w:proofErr w:type="gramStart"/>
      <w:r>
        <w:rPr>
          <w:rFonts w:ascii="Times New Roman" w:eastAsia="Times New Roman" w:hAnsi="Times New Roman" w:cs="Times New Roman"/>
          <w:sz w:val="24"/>
          <w:szCs w:val="24"/>
          <w:lang w:eastAsia="ru-RU"/>
        </w:rPr>
        <w:t>Статград</w:t>
      </w:r>
      <w:proofErr w:type="spellEnd"/>
      <w:r>
        <w:rPr>
          <w:rFonts w:ascii="Times New Roman" w:eastAsia="Times New Roman" w:hAnsi="Times New Roman" w:cs="Times New Roman"/>
          <w:sz w:val="24"/>
          <w:szCs w:val="24"/>
          <w:lang w:eastAsia="ru-RU"/>
        </w:rPr>
        <w:t>»</w:t>
      </w:r>
      <w:r w:rsidRPr="00AB21A7">
        <w:rPr>
          <w:rFonts w:ascii="Times New Roman" w:eastAsia="Times New Roman" w:hAnsi="Times New Roman" w:cs="Times New Roman"/>
          <w:sz w:val="24"/>
          <w:szCs w:val="24"/>
          <w:lang w:eastAsia="ru-RU"/>
        </w:rPr>
        <w:t xml:space="preserve">  </w:t>
      </w:r>
      <w:r w:rsidR="00F46826">
        <w:rPr>
          <w:rFonts w:ascii="Times New Roman" w:eastAsia="Times New Roman" w:hAnsi="Times New Roman" w:cs="Times New Roman"/>
          <w:sz w:val="24"/>
          <w:szCs w:val="24"/>
        </w:rPr>
        <w:t>Диагностическая</w:t>
      </w:r>
      <w:proofErr w:type="gramEnd"/>
      <w:r w:rsidR="00F46826">
        <w:rPr>
          <w:rFonts w:ascii="Times New Roman" w:eastAsia="Times New Roman" w:hAnsi="Times New Roman" w:cs="Times New Roman"/>
          <w:sz w:val="24"/>
          <w:szCs w:val="24"/>
        </w:rPr>
        <w:t xml:space="preserve"> работа </w:t>
      </w:r>
      <w:r w:rsidR="00F866AF">
        <w:rPr>
          <w:rFonts w:ascii="Times New Roman" w:eastAsia="Times New Roman" w:hAnsi="Times New Roman" w:cs="Times New Roman"/>
          <w:sz w:val="24"/>
          <w:szCs w:val="24"/>
        </w:rPr>
        <w:t xml:space="preserve">составлена </w:t>
      </w:r>
      <w:r w:rsidR="00F46826">
        <w:rPr>
          <w:rFonts w:ascii="Times New Roman" w:eastAsia="Times New Roman" w:hAnsi="Times New Roman" w:cs="Times New Roman"/>
          <w:sz w:val="24"/>
          <w:szCs w:val="24"/>
        </w:rPr>
        <w:t xml:space="preserve"> </w:t>
      </w:r>
      <w:r w:rsidR="00F866AF">
        <w:rPr>
          <w:rFonts w:ascii="Times New Roman" w:eastAsia="Times New Roman" w:hAnsi="Times New Roman" w:cs="Times New Roman"/>
          <w:sz w:val="24"/>
          <w:szCs w:val="24"/>
        </w:rPr>
        <w:t>с учётом</w:t>
      </w:r>
      <w:r w:rsidR="00F46826">
        <w:rPr>
          <w:rFonts w:ascii="Times New Roman" w:eastAsia="Times New Roman" w:hAnsi="Times New Roman" w:cs="Times New Roman"/>
          <w:sz w:val="24"/>
          <w:szCs w:val="24"/>
        </w:rPr>
        <w:t xml:space="preserve">  модели</w:t>
      </w:r>
      <w:r w:rsidRPr="00AB21A7">
        <w:rPr>
          <w:rFonts w:ascii="Times New Roman" w:eastAsia="Times New Roman" w:hAnsi="Times New Roman" w:cs="Times New Roman"/>
          <w:sz w:val="24"/>
          <w:szCs w:val="24"/>
        </w:rPr>
        <w:t xml:space="preserve"> </w:t>
      </w:r>
      <w:r w:rsidR="00F46826">
        <w:rPr>
          <w:rFonts w:ascii="Times New Roman" w:eastAsia="Times New Roman" w:hAnsi="Times New Roman" w:cs="Times New Roman"/>
          <w:sz w:val="24"/>
          <w:szCs w:val="24"/>
        </w:rPr>
        <w:t>ОГЭ 2020 года,</w:t>
      </w:r>
      <w:r w:rsidR="00F866AF">
        <w:rPr>
          <w:rFonts w:ascii="Times New Roman" w:eastAsia="Times New Roman" w:hAnsi="Times New Roman" w:cs="Times New Roman"/>
          <w:sz w:val="24"/>
          <w:szCs w:val="24"/>
        </w:rPr>
        <w:t xml:space="preserve"> </w:t>
      </w:r>
      <w:r w:rsidR="00F46826">
        <w:rPr>
          <w:rFonts w:ascii="Times New Roman" w:eastAsia="Times New Roman" w:hAnsi="Times New Roman" w:cs="Times New Roman"/>
          <w:sz w:val="24"/>
          <w:szCs w:val="24"/>
        </w:rPr>
        <w:t>подготовленной</w:t>
      </w:r>
      <w:r w:rsidRPr="00AB21A7">
        <w:rPr>
          <w:rFonts w:ascii="Times New Roman" w:eastAsia="Times New Roman" w:hAnsi="Times New Roman" w:cs="Times New Roman"/>
          <w:sz w:val="24"/>
          <w:szCs w:val="24"/>
        </w:rPr>
        <w:t xml:space="preserve"> на основе ФГОС ООО (приказ </w:t>
      </w:r>
      <w:proofErr w:type="spellStart"/>
      <w:r w:rsidRPr="00AB21A7">
        <w:rPr>
          <w:rFonts w:ascii="Times New Roman" w:eastAsia="Times New Roman" w:hAnsi="Times New Roman" w:cs="Times New Roman"/>
          <w:sz w:val="24"/>
          <w:szCs w:val="24"/>
        </w:rPr>
        <w:t>Минобрнауки</w:t>
      </w:r>
      <w:proofErr w:type="spellEnd"/>
      <w:r w:rsidRPr="00AB21A7">
        <w:rPr>
          <w:rFonts w:ascii="Times New Roman" w:eastAsia="Times New Roman" w:hAnsi="Times New Roman" w:cs="Times New Roman"/>
          <w:sz w:val="24"/>
          <w:szCs w:val="24"/>
        </w:rPr>
        <w:t xml:space="preserve"> России от 17.12.2010 № 1897, в ред. от 31.12.2015 № 1577) с учётом Примерной основной образовательной программы ООО (одобрена решением Федерального УМО по общему образованию, протокол от 08.04.2015 № 1/15). В КИМ обеспечена преемственность проверяемого содержания с Федеральным компонентом государственного стандарта основного общего образования по русскому языку (приказ Минобразования России от 05.03.2004 № 1089). </w:t>
      </w:r>
    </w:p>
    <w:p w:rsidR="00AB21A7" w:rsidRPr="00AB21A7" w:rsidRDefault="00AB21A7" w:rsidP="00AB21A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46826">
        <w:rPr>
          <w:rFonts w:ascii="Times New Roman" w:eastAsia="Times New Roman" w:hAnsi="Times New Roman" w:cs="Times New Roman"/>
          <w:b/>
          <w:sz w:val="24"/>
          <w:szCs w:val="24"/>
          <w:lang w:eastAsia="ru-RU"/>
        </w:rPr>
        <w:t xml:space="preserve">В ДР по русскому языку приняли участие </w:t>
      </w:r>
      <w:r w:rsidR="001B7F98" w:rsidRPr="00F46826">
        <w:rPr>
          <w:rFonts w:ascii="Times New Roman" w:eastAsia="Times New Roman" w:hAnsi="Times New Roman" w:cs="Times New Roman"/>
          <w:b/>
          <w:sz w:val="24"/>
          <w:szCs w:val="24"/>
          <w:lang w:eastAsia="ru-RU"/>
        </w:rPr>
        <w:t>91</w:t>
      </w:r>
      <w:r w:rsidR="00995BA2" w:rsidRPr="00F46826">
        <w:rPr>
          <w:rFonts w:ascii="Times New Roman" w:eastAsia="Times New Roman" w:hAnsi="Times New Roman" w:cs="Times New Roman"/>
          <w:b/>
          <w:sz w:val="24"/>
          <w:szCs w:val="24"/>
          <w:lang w:eastAsia="ru-RU"/>
        </w:rPr>
        <w:t xml:space="preserve"> </w:t>
      </w:r>
      <w:r w:rsidRPr="00F46826">
        <w:rPr>
          <w:rFonts w:ascii="Times New Roman" w:eastAsia="Times New Roman" w:hAnsi="Times New Roman" w:cs="Times New Roman"/>
          <w:b/>
          <w:sz w:val="24"/>
          <w:szCs w:val="24"/>
          <w:lang w:eastAsia="ru-RU"/>
        </w:rPr>
        <w:t xml:space="preserve">обучающихся 9-ых классов из шести школ </w:t>
      </w:r>
      <w:proofErr w:type="spellStart"/>
      <w:r w:rsidRPr="00F46826">
        <w:rPr>
          <w:rFonts w:ascii="Times New Roman" w:eastAsia="Times New Roman" w:hAnsi="Times New Roman" w:cs="Times New Roman"/>
          <w:b/>
          <w:sz w:val="24"/>
          <w:szCs w:val="24"/>
          <w:lang w:eastAsia="ru-RU"/>
        </w:rPr>
        <w:t>Вожегодского</w:t>
      </w:r>
      <w:proofErr w:type="spellEnd"/>
      <w:r w:rsidRPr="00F46826">
        <w:rPr>
          <w:rFonts w:ascii="Times New Roman" w:eastAsia="Times New Roman" w:hAnsi="Times New Roman" w:cs="Times New Roman"/>
          <w:b/>
          <w:sz w:val="24"/>
          <w:szCs w:val="24"/>
          <w:lang w:eastAsia="ru-RU"/>
        </w:rPr>
        <w:t xml:space="preserve"> муниципального района</w:t>
      </w:r>
      <w:r>
        <w:rPr>
          <w:rFonts w:ascii="Times New Roman" w:eastAsia="Times New Roman" w:hAnsi="Times New Roman" w:cs="Times New Roman"/>
          <w:sz w:val="24"/>
          <w:szCs w:val="24"/>
          <w:lang w:eastAsia="ru-RU"/>
        </w:rPr>
        <w:t>.</w:t>
      </w:r>
    </w:p>
    <w:p w:rsidR="006343B1" w:rsidRDefault="00AB21A7" w:rsidP="00AB21A7">
      <w:pPr>
        <w:spacing w:after="0" w:line="240" w:lineRule="auto"/>
        <w:ind w:firstLine="709"/>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Проверочная работа по русскому языку состояла из 9 заданий. </w:t>
      </w:r>
    </w:p>
    <w:p w:rsidR="006343B1" w:rsidRDefault="00AB21A7" w:rsidP="00AB21A7">
      <w:pPr>
        <w:spacing w:after="0" w:line="240" w:lineRule="auto"/>
        <w:ind w:firstLine="709"/>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Каждое верно выполненное задание 2-8 оценивалось 1 баллом. </w:t>
      </w:r>
    </w:p>
    <w:p w:rsidR="006343B1" w:rsidRDefault="00AB21A7" w:rsidP="00AB21A7">
      <w:pPr>
        <w:spacing w:after="0" w:line="240" w:lineRule="auto"/>
        <w:ind w:firstLine="709"/>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За критерии 1 (ИК1), 1 (ИК3), 9 (С1К1), 9 (С1К3), 9 (С1К4), 9 (ГК1-ГК4) и 9 (ФК1) можно было получить по 2 балла, за критерии 1 (ИК2) и 9 (С1К2) – 3 балла. </w:t>
      </w:r>
    </w:p>
    <w:p w:rsidR="00AB21A7" w:rsidRPr="00AB21A7" w:rsidRDefault="00AB21A7" w:rsidP="00AB21A7">
      <w:pPr>
        <w:spacing w:after="0" w:line="240" w:lineRule="auto"/>
        <w:ind w:firstLine="709"/>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Все задания ДР имели базовый уровень сложности </w:t>
      </w:r>
    </w:p>
    <w:p w:rsidR="00AB21A7" w:rsidRPr="00AB21A7" w:rsidRDefault="006343B1" w:rsidP="00AB21A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Обучающиеся 9 </w:t>
      </w:r>
      <w:r w:rsidR="00AB21A7" w:rsidRPr="00AB21A7">
        <w:rPr>
          <w:rFonts w:ascii="Times New Roman" w:eastAsia="Times New Roman" w:hAnsi="Times New Roman" w:cs="Times New Roman"/>
          <w:sz w:val="24"/>
          <w:szCs w:val="24"/>
          <w:lang w:eastAsia="ru-RU"/>
        </w:rPr>
        <w:t xml:space="preserve">классов с разной степенью успешности справились с заданиями работы по русскому языку </w:t>
      </w:r>
    </w:p>
    <w:p w:rsidR="00AB21A7" w:rsidRPr="00AB21A7" w:rsidRDefault="00AB21A7" w:rsidP="00AB21A7">
      <w:pPr>
        <w:spacing w:after="0" w:line="240" w:lineRule="auto"/>
        <w:ind w:firstLine="567"/>
        <w:jc w:val="right"/>
        <w:rPr>
          <w:rFonts w:ascii="Times New Roman" w:eastAsia="Times New Roman" w:hAnsi="Times New Roman" w:cs="Times New Roman"/>
          <w:iCs/>
          <w:color w:val="000000"/>
          <w:sz w:val="24"/>
          <w:szCs w:val="24"/>
          <w:lang w:eastAsia="ru-RU"/>
        </w:rPr>
      </w:pPr>
      <w:proofErr w:type="gramStart"/>
      <w:r w:rsidRPr="00AB21A7">
        <w:rPr>
          <w:rFonts w:ascii="Times New Roman" w:eastAsia="Times New Roman" w:hAnsi="Times New Roman" w:cs="Times New Roman"/>
          <w:iCs/>
          <w:color w:val="000000"/>
          <w:sz w:val="24"/>
          <w:szCs w:val="24"/>
          <w:lang w:eastAsia="ru-RU"/>
        </w:rPr>
        <w:t>Таблица  1</w:t>
      </w:r>
      <w:proofErr w:type="gramEnd"/>
    </w:p>
    <w:p w:rsidR="00AB21A7" w:rsidRPr="00AB21A7" w:rsidRDefault="006343B1" w:rsidP="00AB21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заданий</w:t>
      </w:r>
      <w:r w:rsidR="008E156F">
        <w:rPr>
          <w:rFonts w:ascii="Times New Roman" w:eastAsia="Times New Roman" w:hAnsi="Times New Roman" w:cs="Times New Roman"/>
          <w:color w:val="000000"/>
          <w:sz w:val="24"/>
          <w:szCs w:val="24"/>
          <w:lang w:eastAsia="ru-RU"/>
        </w:rPr>
        <w:t xml:space="preserve"> </w:t>
      </w:r>
      <w:r w:rsidR="00AB21A7" w:rsidRPr="00AB21A7">
        <w:rPr>
          <w:rFonts w:ascii="Times New Roman" w:eastAsia="Times New Roman" w:hAnsi="Times New Roman" w:cs="Times New Roman"/>
          <w:color w:val="000000"/>
          <w:sz w:val="24"/>
          <w:szCs w:val="24"/>
          <w:lang w:eastAsia="ru-RU"/>
        </w:rPr>
        <w:t>по русскому языку</w:t>
      </w:r>
      <w:r>
        <w:rPr>
          <w:rFonts w:ascii="Times New Roman" w:eastAsia="Times New Roman" w:hAnsi="Times New Roman" w:cs="Times New Roman"/>
          <w:color w:val="000000"/>
          <w:sz w:val="24"/>
          <w:szCs w:val="24"/>
          <w:lang w:eastAsia="ru-RU"/>
        </w:rPr>
        <w:t xml:space="preserve"> </w:t>
      </w:r>
      <w:r w:rsidR="00AB21A7" w:rsidRPr="00AB21A7">
        <w:rPr>
          <w:rFonts w:ascii="Times New Roman" w:eastAsia="Times New Roman" w:hAnsi="Times New Roman" w:cs="Times New Roman"/>
          <w:color w:val="000000"/>
          <w:sz w:val="24"/>
          <w:szCs w:val="24"/>
          <w:lang w:eastAsia="ru-RU"/>
        </w:rPr>
        <w:t xml:space="preserve">по </w:t>
      </w:r>
      <w:proofErr w:type="spellStart"/>
      <w:r>
        <w:rPr>
          <w:rFonts w:ascii="Times New Roman" w:eastAsia="Times New Roman" w:hAnsi="Times New Roman" w:cs="Times New Roman"/>
          <w:color w:val="000000"/>
          <w:sz w:val="24"/>
          <w:szCs w:val="24"/>
          <w:lang w:eastAsia="ru-RU"/>
        </w:rPr>
        <w:t>Вожегодскому</w:t>
      </w:r>
      <w:proofErr w:type="spellEnd"/>
      <w:r>
        <w:rPr>
          <w:rFonts w:ascii="Times New Roman" w:eastAsia="Times New Roman" w:hAnsi="Times New Roman" w:cs="Times New Roman"/>
          <w:color w:val="000000"/>
          <w:sz w:val="24"/>
          <w:szCs w:val="24"/>
          <w:lang w:eastAsia="ru-RU"/>
        </w:rPr>
        <w:t xml:space="preserve"> муниципальному району</w:t>
      </w:r>
    </w:p>
    <w:p w:rsidR="00AB21A7" w:rsidRDefault="00AB21A7" w:rsidP="00AB21A7">
      <w:pPr>
        <w:spacing w:after="0" w:line="240" w:lineRule="auto"/>
        <w:jc w:val="center"/>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 обучающихся, выполнивших задание от общего числа участников)</w:t>
      </w:r>
    </w:p>
    <w:p w:rsidR="00F866AF" w:rsidRPr="00AB21A7" w:rsidRDefault="00F866AF" w:rsidP="00AB21A7">
      <w:pPr>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16"/>
        <w:gridCol w:w="615"/>
        <w:gridCol w:w="376"/>
        <w:gridCol w:w="582"/>
        <w:gridCol w:w="379"/>
        <w:gridCol w:w="379"/>
        <w:gridCol w:w="379"/>
        <w:gridCol w:w="379"/>
        <w:gridCol w:w="379"/>
        <w:gridCol w:w="612"/>
        <w:gridCol w:w="612"/>
        <w:gridCol w:w="612"/>
        <w:gridCol w:w="612"/>
        <w:gridCol w:w="607"/>
        <w:gridCol w:w="607"/>
        <w:gridCol w:w="607"/>
        <w:gridCol w:w="607"/>
        <w:gridCol w:w="550"/>
      </w:tblGrid>
      <w:tr w:rsidR="002052DE" w:rsidRPr="00F866AF" w:rsidTr="00C318C6">
        <w:tc>
          <w:tcPr>
            <w:tcW w:w="616"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ИК1</w:t>
            </w:r>
          </w:p>
        </w:tc>
        <w:tc>
          <w:tcPr>
            <w:tcW w:w="616"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ИК2</w:t>
            </w:r>
          </w:p>
        </w:tc>
        <w:tc>
          <w:tcPr>
            <w:tcW w:w="615"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ИК3</w:t>
            </w:r>
          </w:p>
        </w:tc>
        <w:tc>
          <w:tcPr>
            <w:tcW w:w="376"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2</w:t>
            </w:r>
          </w:p>
        </w:tc>
        <w:tc>
          <w:tcPr>
            <w:tcW w:w="581"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3</w:t>
            </w:r>
          </w:p>
        </w:tc>
        <w:tc>
          <w:tcPr>
            <w:tcW w:w="379"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4</w:t>
            </w:r>
          </w:p>
        </w:tc>
        <w:tc>
          <w:tcPr>
            <w:tcW w:w="379"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5</w:t>
            </w:r>
          </w:p>
        </w:tc>
        <w:tc>
          <w:tcPr>
            <w:tcW w:w="379"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6</w:t>
            </w:r>
          </w:p>
        </w:tc>
        <w:tc>
          <w:tcPr>
            <w:tcW w:w="379"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7</w:t>
            </w:r>
          </w:p>
        </w:tc>
        <w:tc>
          <w:tcPr>
            <w:tcW w:w="379"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8</w:t>
            </w:r>
          </w:p>
        </w:tc>
        <w:tc>
          <w:tcPr>
            <w:tcW w:w="612"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СК1</w:t>
            </w:r>
          </w:p>
        </w:tc>
        <w:tc>
          <w:tcPr>
            <w:tcW w:w="612"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СК2</w:t>
            </w:r>
          </w:p>
        </w:tc>
        <w:tc>
          <w:tcPr>
            <w:tcW w:w="612"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СК3</w:t>
            </w:r>
          </w:p>
        </w:tc>
        <w:tc>
          <w:tcPr>
            <w:tcW w:w="612"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СК4</w:t>
            </w:r>
          </w:p>
        </w:tc>
        <w:tc>
          <w:tcPr>
            <w:tcW w:w="607"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ГК1</w:t>
            </w:r>
          </w:p>
        </w:tc>
        <w:tc>
          <w:tcPr>
            <w:tcW w:w="607"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ГК2</w:t>
            </w:r>
          </w:p>
        </w:tc>
        <w:tc>
          <w:tcPr>
            <w:tcW w:w="607"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ГК3</w:t>
            </w:r>
          </w:p>
        </w:tc>
        <w:tc>
          <w:tcPr>
            <w:tcW w:w="607"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ГК4</w:t>
            </w:r>
          </w:p>
        </w:tc>
        <w:tc>
          <w:tcPr>
            <w:tcW w:w="343" w:type="dxa"/>
            <w:shd w:val="clear" w:color="auto" w:fill="auto"/>
          </w:tcPr>
          <w:p w:rsidR="00AB21A7" w:rsidRPr="00F866AF" w:rsidRDefault="00AB21A7"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ФК1</w:t>
            </w:r>
          </w:p>
        </w:tc>
      </w:tr>
      <w:tr w:rsidR="002052DE" w:rsidRPr="00F866AF" w:rsidTr="00C318C6">
        <w:tc>
          <w:tcPr>
            <w:tcW w:w="616" w:type="dxa"/>
            <w:shd w:val="clear" w:color="auto" w:fill="auto"/>
            <w:vAlign w:val="center"/>
          </w:tcPr>
          <w:p w:rsidR="00AB21A7" w:rsidRPr="00F866AF" w:rsidRDefault="00F46826"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69</w:t>
            </w:r>
          </w:p>
        </w:tc>
        <w:tc>
          <w:tcPr>
            <w:tcW w:w="616" w:type="dxa"/>
            <w:shd w:val="clear" w:color="auto" w:fill="auto"/>
            <w:vAlign w:val="center"/>
          </w:tcPr>
          <w:p w:rsidR="00AB21A7" w:rsidRPr="00F866AF" w:rsidRDefault="00F46826"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37</w:t>
            </w:r>
          </w:p>
        </w:tc>
        <w:tc>
          <w:tcPr>
            <w:tcW w:w="615" w:type="dxa"/>
            <w:shd w:val="clear" w:color="auto" w:fill="auto"/>
            <w:vAlign w:val="center"/>
          </w:tcPr>
          <w:p w:rsidR="00AB21A7" w:rsidRPr="00F866AF" w:rsidRDefault="008F2754"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56</w:t>
            </w:r>
          </w:p>
        </w:tc>
        <w:tc>
          <w:tcPr>
            <w:tcW w:w="376" w:type="dxa"/>
            <w:shd w:val="clear" w:color="auto" w:fill="auto"/>
            <w:vAlign w:val="bottom"/>
          </w:tcPr>
          <w:p w:rsidR="00AB21A7" w:rsidRPr="00F866AF" w:rsidRDefault="008F2754"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12</w:t>
            </w:r>
          </w:p>
        </w:tc>
        <w:tc>
          <w:tcPr>
            <w:tcW w:w="581" w:type="dxa"/>
            <w:shd w:val="clear" w:color="auto" w:fill="auto"/>
            <w:vAlign w:val="bottom"/>
          </w:tcPr>
          <w:p w:rsidR="00AB21A7" w:rsidRPr="00F866AF" w:rsidRDefault="008F2754"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49,50</w:t>
            </w:r>
          </w:p>
        </w:tc>
        <w:tc>
          <w:tcPr>
            <w:tcW w:w="379" w:type="dxa"/>
            <w:shd w:val="clear" w:color="auto" w:fill="auto"/>
            <w:vAlign w:val="bottom"/>
          </w:tcPr>
          <w:p w:rsidR="00AB21A7" w:rsidRPr="00F866AF" w:rsidRDefault="008F2754"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61</w:t>
            </w:r>
          </w:p>
        </w:tc>
        <w:tc>
          <w:tcPr>
            <w:tcW w:w="379" w:type="dxa"/>
            <w:shd w:val="clear" w:color="auto" w:fill="auto"/>
            <w:vAlign w:val="bottom"/>
          </w:tcPr>
          <w:p w:rsidR="00AB21A7" w:rsidRPr="00F866AF" w:rsidRDefault="002052DE"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14</w:t>
            </w:r>
          </w:p>
        </w:tc>
        <w:tc>
          <w:tcPr>
            <w:tcW w:w="379" w:type="dxa"/>
            <w:shd w:val="clear" w:color="auto" w:fill="auto"/>
            <w:vAlign w:val="bottom"/>
          </w:tcPr>
          <w:p w:rsidR="00AB21A7" w:rsidRPr="00F866AF" w:rsidRDefault="002052DE"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75</w:t>
            </w:r>
          </w:p>
        </w:tc>
        <w:tc>
          <w:tcPr>
            <w:tcW w:w="379" w:type="dxa"/>
            <w:shd w:val="clear" w:color="auto" w:fill="auto"/>
            <w:vAlign w:val="bottom"/>
          </w:tcPr>
          <w:p w:rsidR="00AB21A7" w:rsidRPr="00F866AF" w:rsidRDefault="002052DE"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54</w:t>
            </w:r>
          </w:p>
        </w:tc>
        <w:tc>
          <w:tcPr>
            <w:tcW w:w="379" w:type="dxa"/>
            <w:shd w:val="clear" w:color="auto" w:fill="auto"/>
            <w:vAlign w:val="bottom"/>
          </w:tcPr>
          <w:p w:rsidR="00AB21A7" w:rsidRPr="00F866AF" w:rsidRDefault="002052DE"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70</w:t>
            </w:r>
          </w:p>
        </w:tc>
        <w:tc>
          <w:tcPr>
            <w:tcW w:w="612" w:type="dxa"/>
            <w:shd w:val="clear" w:color="auto" w:fill="auto"/>
            <w:vAlign w:val="center"/>
          </w:tcPr>
          <w:p w:rsidR="00AB21A7" w:rsidRPr="00F866AF" w:rsidRDefault="00772F21" w:rsidP="00AB21A7">
            <w:pPr>
              <w:spacing w:after="0" w:line="240" w:lineRule="auto"/>
              <w:jc w:val="center"/>
              <w:rPr>
                <w:rFonts w:ascii="Times New Roman" w:eastAsia="Times New Roman" w:hAnsi="Times New Roman" w:cs="Times New Roman"/>
                <w:b/>
                <w:color w:val="000000"/>
                <w:sz w:val="16"/>
                <w:szCs w:val="16"/>
                <w:lang w:eastAsia="ru-RU"/>
              </w:rPr>
            </w:pPr>
            <w:r w:rsidRPr="00F866AF">
              <w:rPr>
                <w:rFonts w:ascii="Times New Roman" w:eastAsia="Times New Roman" w:hAnsi="Times New Roman" w:cs="Times New Roman"/>
                <w:b/>
                <w:color w:val="000000"/>
                <w:sz w:val="16"/>
                <w:szCs w:val="16"/>
                <w:lang w:eastAsia="ru-RU"/>
              </w:rPr>
              <w:t>54</w:t>
            </w:r>
          </w:p>
        </w:tc>
        <w:tc>
          <w:tcPr>
            <w:tcW w:w="612" w:type="dxa"/>
            <w:shd w:val="clear" w:color="auto" w:fill="auto"/>
            <w:vAlign w:val="center"/>
          </w:tcPr>
          <w:p w:rsidR="00AB21A7" w:rsidRPr="00F866AF" w:rsidRDefault="00772F21"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15</w:t>
            </w:r>
          </w:p>
        </w:tc>
        <w:tc>
          <w:tcPr>
            <w:tcW w:w="612" w:type="dxa"/>
            <w:shd w:val="clear" w:color="auto" w:fill="auto"/>
            <w:vAlign w:val="center"/>
          </w:tcPr>
          <w:p w:rsidR="00AB21A7" w:rsidRPr="00F866AF" w:rsidRDefault="00772F21"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24</w:t>
            </w:r>
          </w:p>
        </w:tc>
        <w:tc>
          <w:tcPr>
            <w:tcW w:w="612" w:type="dxa"/>
            <w:shd w:val="clear" w:color="auto" w:fill="auto"/>
            <w:vAlign w:val="center"/>
          </w:tcPr>
          <w:p w:rsidR="00AB21A7" w:rsidRPr="00F866AF" w:rsidRDefault="00772F21"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52</w:t>
            </w:r>
          </w:p>
        </w:tc>
        <w:tc>
          <w:tcPr>
            <w:tcW w:w="607" w:type="dxa"/>
            <w:shd w:val="clear" w:color="auto" w:fill="auto"/>
            <w:vAlign w:val="center"/>
          </w:tcPr>
          <w:p w:rsidR="00AB21A7" w:rsidRPr="00F866AF" w:rsidRDefault="00772F21"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32</w:t>
            </w:r>
          </w:p>
        </w:tc>
        <w:tc>
          <w:tcPr>
            <w:tcW w:w="607" w:type="dxa"/>
            <w:shd w:val="clear" w:color="auto" w:fill="auto"/>
            <w:vAlign w:val="center"/>
          </w:tcPr>
          <w:p w:rsidR="00AB21A7" w:rsidRPr="00F866AF" w:rsidRDefault="00C318C6"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13</w:t>
            </w:r>
          </w:p>
        </w:tc>
        <w:tc>
          <w:tcPr>
            <w:tcW w:w="607" w:type="dxa"/>
            <w:shd w:val="clear" w:color="auto" w:fill="auto"/>
            <w:vAlign w:val="center"/>
          </w:tcPr>
          <w:p w:rsidR="00AB21A7" w:rsidRPr="00F866AF" w:rsidRDefault="00C318C6"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26</w:t>
            </w:r>
          </w:p>
        </w:tc>
        <w:tc>
          <w:tcPr>
            <w:tcW w:w="607" w:type="dxa"/>
            <w:shd w:val="clear" w:color="auto" w:fill="auto"/>
            <w:vAlign w:val="center"/>
          </w:tcPr>
          <w:p w:rsidR="00AB21A7" w:rsidRPr="00F866AF" w:rsidRDefault="00C318C6"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50</w:t>
            </w:r>
          </w:p>
        </w:tc>
        <w:tc>
          <w:tcPr>
            <w:tcW w:w="343" w:type="dxa"/>
            <w:shd w:val="clear" w:color="auto" w:fill="auto"/>
            <w:vAlign w:val="center"/>
          </w:tcPr>
          <w:p w:rsidR="00AB21A7" w:rsidRPr="00F866AF" w:rsidRDefault="00C318C6" w:rsidP="00AB21A7">
            <w:pPr>
              <w:jc w:val="center"/>
              <w:rPr>
                <w:rFonts w:ascii="Calibri" w:eastAsia="Times New Roman" w:hAnsi="Calibri" w:cs="Times New Roman"/>
                <w:b/>
                <w:color w:val="000000"/>
                <w:sz w:val="16"/>
                <w:szCs w:val="16"/>
              </w:rPr>
            </w:pPr>
            <w:r w:rsidRPr="00F866AF">
              <w:rPr>
                <w:rFonts w:ascii="Calibri" w:eastAsia="Times New Roman" w:hAnsi="Calibri" w:cs="Times New Roman"/>
                <w:b/>
                <w:color w:val="000000"/>
                <w:sz w:val="16"/>
                <w:szCs w:val="16"/>
              </w:rPr>
              <w:t>53</w:t>
            </w:r>
          </w:p>
        </w:tc>
      </w:tr>
    </w:tbl>
    <w:p w:rsidR="00AB21A7" w:rsidRPr="00AB21A7" w:rsidRDefault="00AB21A7" w:rsidP="00AB21A7">
      <w:pPr>
        <w:spacing w:after="0" w:line="240" w:lineRule="auto"/>
        <w:jc w:val="center"/>
        <w:rPr>
          <w:rFonts w:ascii="Times New Roman" w:eastAsia="Times New Roman" w:hAnsi="Times New Roman" w:cs="Times New Roman"/>
          <w:color w:val="000000"/>
          <w:sz w:val="24"/>
          <w:szCs w:val="24"/>
          <w:lang w:eastAsia="ru-RU"/>
        </w:rPr>
      </w:pPr>
    </w:p>
    <w:p w:rsidR="00AB21A7" w:rsidRPr="00AB21A7" w:rsidRDefault="00AB21A7" w:rsidP="00AB21A7">
      <w:pPr>
        <w:spacing w:after="0" w:line="240" w:lineRule="auto"/>
        <w:ind w:firstLine="851"/>
        <w:jc w:val="both"/>
        <w:rPr>
          <w:rFonts w:ascii="Times New Roman" w:eastAsia="Times New Roman" w:hAnsi="Times New Roman" w:cs="Times New Roman"/>
          <w:sz w:val="24"/>
          <w:szCs w:val="24"/>
          <w:lang w:eastAsia="ru-RU"/>
        </w:rPr>
      </w:pPr>
    </w:p>
    <w:p w:rsidR="00AB21A7" w:rsidRPr="00AB21A7" w:rsidRDefault="00AB21A7" w:rsidP="006343B1">
      <w:pPr>
        <w:spacing w:after="0" w:line="240" w:lineRule="auto"/>
        <w:jc w:val="both"/>
        <w:rPr>
          <w:rFonts w:ascii="Times New Roman" w:eastAsia="Times New Roman" w:hAnsi="Times New Roman" w:cs="Times New Roman"/>
          <w:color w:val="000000"/>
          <w:sz w:val="24"/>
          <w:szCs w:val="24"/>
          <w:lang w:eastAsia="ru-RU"/>
        </w:rPr>
      </w:pPr>
    </w:p>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Анализируя результаты</w:t>
      </w:r>
      <w:r w:rsidRPr="00AB21A7">
        <w:rPr>
          <w:rFonts w:ascii="Times New Roman" w:eastAsia="Times New Roman" w:hAnsi="Times New Roman" w:cs="Times New Roman"/>
          <w:b/>
          <w:color w:val="000000"/>
          <w:sz w:val="24"/>
          <w:szCs w:val="24"/>
          <w:lang w:eastAsia="ru-RU"/>
        </w:rPr>
        <w:t xml:space="preserve"> </w:t>
      </w:r>
      <w:r w:rsidRPr="00AB21A7">
        <w:rPr>
          <w:rFonts w:ascii="Times New Roman" w:eastAsia="Times New Roman" w:hAnsi="Times New Roman" w:cs="Times New Roman"/>
          <w:color w:val="000000"/>
          <w:sz w:val="24"/>
          <w:szCs w:val="24"/>
          <w:lang w:eastAsia="ru-RU"/>
        </w:rPr>
        <w:t xml:space="preserve">ДР можно отметить, что </w:t>
      </w:r>
      <w:r w:rsidRPr="00AB21A7">
        <w:rPr>
          <w:rFonts w:ascii="Times New Roman" w:eastAsia="Times New Roman" w:hAnsi="Times New Roman" w:cs="Times New Roman"/>
          <w:b/>
          <w:color w:val="000000"/>
          <w:sz w:val="24"/>
          <w:szCs w:val="24"/>
          <w:lang w:eastAsia="ru-RU"/>
        </w:rPr>
        <w:t>лучше</w:t>
      </w:r>
      <w:r w:rsidRPr="00AB21A7">
        <w:rPr>
          <w:rFonts w:ascii="Times New Roman" w:eastAsia="Times New Roman" w:hAnsi="Times New Roman" w:cs="Times New Roman"/>
          <w:color w:val="000000"/>
          <w:sz w:val="24"/>
          <w:szCs w:val="24"/>
          <w:lang w:eastAsia="ru-RU"/>
        </w:rPr>
        <w:t xml:space="preserve"> всего участники ВПР справились с </w:t>
      </w:r>
      <w:r w:rsidR="002052DE">
        <w:rPr>
          <w:rFonts w:ascii="Times New Roman" w:eastAsia="Times New Roman" w:hAnsi="Times New Roman" w:cs="Times New Roman"/>
          <w:b/>
          <w:bCs/>
          <w:color w:val="000000"/>
          <w:sz w:val="24"/>
          <w:szCs w:val="24"/>
          <w:lang w:eastAsia="ru-RU"/>
        </w:rPr>
        <w:t>заданиями № 6 (75%) и № 8 (70</w:t>
      </w:r>
      <w:r w:rsidRPr="00AB21A7">
        <w:rPr>
          <w:rFonts w:ascii="Times New Roman" w:eastAsia="Times New Roman" w:hAnsi="Times New Roman" w:cs="Times New Roman"/>
          <w:b/>
          <w:bCs/>
          <w:color w:val="000000"/>
          <w:sz w:val="24"/>
          <w:szCs w:val="24"/>
          <w:lang w:eastAsia="ru-RU"/>
        </w:rPr>
        <w:t>,0%)</w:t>
      </w:r>
      <w:r w:rsidRPr="00AB21A7">
        <w:rPr>
          <w:rFonts w:ascii="Times New Roman" w:eastAsia="Times New Roman" w:hAnsi="Times New Roman" w:cs="Times New Roman"/>
          <w:bCs/>
          <w:color w:val="000000"/>
          <w:sz w:val="24"/>
          <w:szCs w:val="24"/>
          <w:lang w:eastAsia="ru-RU"/>
        </w:rPr>
        <w:t xml:space="preserve"> проверяющими </w:t>
      </w:r>
      <w:r w:rsidR="002052DE">
        <w:rPr>
          <w:rFonts w:ascii="Times New Roman" w:eastAsia="Times New Roman" w:hAnsi="Times New Roman" w:cs="Times New Roman"/>
          <w:bCs/>
          <w:color w:val="000000"/>
          <w:sz w:val="24"/>
          <w:szCs w:val="24"/>
          <w:lang w:eastAsia="ru-RU"/>
        </w:rPr>
        <w:t xml:space="preserve">умения </w:t>
      </w:r>
      <w:r w:rsidRPr="00AB21A7">
        <w:rPr>
          <w:rFonts w:ascii="Times New Roman" w:eastAsia="Times New Roman" w:hAnsi="Times New Roman" w:cs="Times New Roman"/>
          <w:bCs/>
          <w:color w:val="000000"/>
          <w:sz w:val="24"/>
          <w:szCs w:val="24"/>
          <w:lang w:eastAsia="ru-RU"/>
        </w:rPr>
        <w:t>анализа содержания текста и лексического анализа соответственно</w:t>
      </w:r>
      <w:r w:rsidRPr="00AB21A7">
        <w:rPr>
          <w:rFonts w:ascii="Times New Roman" w:eastAsia="Times New Roman" w:hAnsi="Times New Roman" w:cs="Times New Roman"/>
          <w:sz w:val="24"/>
          <w:szCs w:val="24"/>
          <w:vertAlign w:val="superscript"/>
          <w:lang w:eastAsia="ru-RU"/>
        </w:rPr>
        <w:footnoteReference w:id="1"/>
      </w:r>
      <w:r w:rsidRPr="00AB21A7">
        <w:rPr>
          <w:rFonts w:ascii="Times New Roman" w:eastAsia="Times New Roman" w:hAnsi="Times New Roman" w:cs="Times New Roman"/>
          <w:bCs/>
          <w:color w:val="000000"/>
          <w:sz w:val="24"/>
          <w:szCs w:val="24"/>
          <w:lang w:eastAsia="ru-RU"/>
        </w:rPr>
        <w:t>.</w:t>
      </w:r>
    </w:p>
    <w:p w:rsidR="00AB21A7" w:rsidRDefault="00AB21A7" w:rsidP="00AB21A7">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AB21A7">
        <w:rPr>
          <w:rFonts w:ascii="Times New Roman" w:eastAsia="Times New Roman" w:hAnsi="Times New Roman" w:cs="Times New Roman"/>
          <w:b/>
          <w:color w:val="000000"/>
          <w:sz w:val="24"/>
          <w:szCs w:val="24"/>
          <w:lang w:eastAsia="ru-RU"/>
        </w:rPr>
        <w:t>Менее успешно</w:t>
      </w:r>
      <w:r w:rsidRPr="00AB21A7">
        <w:rPr>
          <w:rFonts w:ascii="Times New Roman" w:eastAsia="Times New Roman" w:hAnsi="Times New Roman" w:cs="Times New Roman"/>
          <w:color w:val="000000"/>
          <w:sz w:val="24"/>
          <w:szCs w:val="24"/>
          <w:lang w:eastAsia="ru-RU"/>
        </w:rPr>
        <w:t xml:space="preserve"> ученики выполнили </w:t>
      </w:r>
      <w:r w:rsidRPr="00AB21A7">
        <w:rPr>
          <w:rFonts w:ascii="Times New Roman" w:eastAsia="Times New Roman" w:hAnsi="Times New Roman" w:cs="Times New Roman"/>
          <w:b/>
          <w:color w:val="000000"/>
          <w:sz w:val="24"/>
          <w:szCs w:val="24"/>
          <w:lang w:eastAsia="ru-RU"/>
        </w:rPr>
        <w:t xml:space="preserve">задание </w:t>
      </w:r>
      <w:r w:rsidR="002052DE">
        <w:rPr>
          <w:rFonts w:ascii="Times New Roman" w:eastAsia="Times New Roman" w:hAnsi="Times New Roman" w:cs="Times New Roman"/>
          <w:b/>
          <w:bCs/>
          <w:color w:val="000000"/>
          <w:sz w:val="24"/>
          <w:szCs w:val="24"/>
          <w:lang w:eastAsia="ru-RU"/>
        </w:rPr>
        <w:t>№ 2</w:t>
      </w:r>
      <w:r w:rsidR="002052DE">
        <w:rPr>
          <w:rFonts w:ascii="Times New Roman" w:eastAsia="Times New Roman" w:hAnsi="Times New Roman" w:cs="Times New Roman"/>
          <w:bCs/>
          <w:color w:val="000000"/>
          <w:sz w:val="24"/>
          <w:szCs w:val="24"/>
          <w:lang w:eastAsia="ru-RU"/>
        </w:rPr>
        <w:t>(</w:t>
      </w:r>
      <w:r w:rsidR="002052DE" w:rsidRPr="00772F21">
        <w:rPr>
          <w:rFonts w:ascii="Times New Roman" w:eastAsia="Times New Roman" w:hAnsi="Times New Roman" w:cs="Times New Roman"/>
          <w:b/>
          <w:bCs/>
          <w:color w:val="000000"/>
          <w:sz w:val="24"/>
          <w:szCs w:val="24"/>
          <w:lang w:eastAsia="ru-RU"/>
        </w:rPr>
        <w:t>12</w:t>
      </w:r>
      <w:r w:rsidRPr="00772F21">
        <w:rPr>
          <w:rFonts w:ascii="Times New Roman" w:eastAsia="Times New Roman" w:hAnsi="Times New Roman" w:cs="Times New Roman"/>
          <w:b/>
          <w:bCs/>
          <w:color w:val="000000"/>
          <w:sz w:val="24"/>
          <w:szCs w:val="24"/>
          <w:lang w:eastAsia="ru-RU"/>
        </w:rPr>
        <w:t xml:space="preserve">%), </w:t>
      </w:r>
      <w:r w:rsidR="002052DE" w:rsidRPr="00772F21">
        <w:rPr>
          <w:rFonts w:ascii="Times New Roman" w:eastAsia="Times New Roman" w:hAnsi="Times New Roman" w:cs="Times New Roman"/>
          <w:b/>
          <w:bCs/>
          <w:color w:val="000000"/>
          <w:sz w:val="24"/>
          <w:szCs w:val="24"/>
          <w:lang w:eastAsia="ru-RU"/>
        </w:rPr>
        <w:t>№5(14%)</w:t>
      </w:r>
      <w:r w:rsidRPr="00AB21A7">
        <w:rPr>
          <w:rFonts w:ascii="Times New Roman" w:eastAsia="Times New Roman" w:hAnsi="Times New Roman" w:cs="Times New Roman"/>
          <w:color w:val="000000"/>
          <w:sz w:val="24"/>
          <w:szCs w:val="24"/>
          <w:lang w:eastAsia="ru-RU"/>
        </w:rPr>
        <w:t>в котором проверялись навыки орфографического анализа</w:t>
      </w:r>
      <w:r w:rsidRPr="00AB21A7">
        <w:rPr>
          <w:rFonts w:ascii="Times New Roman" w:eastAsia="Times New Roman" w:hAnsi="Times New Roman" w:cs="Times New Roman"/>
          <w:bCs/>
          <w:color w:val="000000"/>
          <w:sz w:val="24"/>
          <w:szCs w:val="24"/>
          <w:lang w:eastAsia="ru-RU"/>
        </w:rPr>
        <w:t>.</w:t>
      </w:r>
    </w:p>
    <w:p w:rsidR="00C318C6" w:rsidRPr="00AB21A7" w:rsidRDefault="00C318C6" w:rsidP="00AB21A7">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При написании </w:t>
      </w:r>
      <w:proofErr w:type="gramStart"/>
      <w:r>
        <w:rPr>
          <w:rFonts w:ascii="Times New Roman" w:eastAsia="Times New Roman" w:hAnsi="Times New Roman" w:cs="Times New Roman"/>
          <w:bCs/>
          <w:color w:val="000000"/>
          <w:sz w:val="24"/>
          <w:szCs w:val="24"/>
          <w:lang w:eastAsia="ru-RU"/>
        </w:rPr>
        <w:t>изложения</w:t>
      </w:r>
      <w:proofErr w:type="gramEnd"/>
      <w:r>
        <w:rPr>
          <w:rFonts w:ascii="Times New Roman" w:eastAsia="Times New Roman" w:hAnsi="Times New Roman" w:cs="Times New Roman"/>
          <w:bCs/>
          <w:color w:val="000000"/>
          <w:sz w:val="24"/>
          <w:szCs w:val="24"/>
          <w:lang w:eastAsia="ru-RU"/>
        </w:rPr>
        <w:t xml:space="preserve"> обучающиеся лучше справились с передачей основных </w:t>
      </w:r>
      <w:proofErr w:type="spellStart"/>
      <w:r>
        <w:rPr>
          <w:rFonts w:ascii="Times New Roman" w:eastAsia="Times New Roman" w:hAnsi="Times New Roman" w:cs="Times New Roman"/>
          <w:bCs/>
          <w:color w:val="000000"/>
          <w:sz w:val="24"/>
          <w:szCs w:val="24"/>
          <w:lang w:eastAsia="ru-RU"/>
        </w:rPr>
        <w:t>микротем</w:t>
      </w:r>
      <w:proofErr w:type="spellEnd"/>
      <w:r>
        <w:rPr>
          <w:rFonts w:ascii="Times New Roman" w:eastAsia="Times New Roman" w:hAnsi="Times New Roman" w:cs="Times New Roman"/>
          <w:bCs/>
          <w:color w:val="000000"/>
          <w:sz w:val="24"/>
          <w:szCs w:val="24"/>
          <w:lang w:eastAsia="ru-RU"/>
        </w:rPr>
        <w:t xml:space="preserve"> 69%, хуже со способами сжатия текста -37%</w:t>
      </w:r>
    </w:p>
    <w:p w:rsidR="00AB21A7" w:rsidRPr="00AB21A7" w:rsidRDefault="00AB21A7"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21A7" w:rsidRPr="00AB21A7" w:rsidRDefault="00AB21A7" w:rsidP="00AB21A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Таблица 2</w:t>
      </w:r>
    </w:p>
    <w:p w:rsidR="00AB21A7" w:rsidRDefault="00AB21A7"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Успеваемость и качество обучения </w:t>
      </w:r>
      <w:proofErr w:type="gramStart"/>
      <w:r w:rsidRPr="00AB21A7">
        <w:rPr>
          <w:rFonts w:ascii="Times New Roman" w:eastAsia="Times New Roman" w:hAnsi="Times New Roman" w:cs="Times New Roman"/>
          <w:sz w:val="24"/>
          <w:szCs w:val="24"/>
          <w:lang w:eastAsia="ru-RU"/>
        </w:rPr>
        <w:t>участников  ДР</w:t>
      </w:r>
      <w:proofErr w:type="gramEnd"/>
      <w:r w:rsidRPr="00AB21A7">
        <w:rPr>
          <w:rFonts w:ascii="Times New Roman" w:eastAsia="Times New Roman" w:hAnsi="Times New Roman" w:cs="Times New Roman"/>
          <w:sz w:val="24"/>
          <w:szCs w:val="24"/>
          <w:lang w:eastAsia="ru-RU"/>
        </w:rPr>
        <w:t xml:space="preserve"> 2020 года по русскому языку </w:t>
      </w:r>
      <w:r w:rsidR="006343B1">
        <w:rPr>
          <w:rFonts w:ascii="Times New Roman" w:eastAsia="Times New Roman" w:hAnsi="Times New Roman" w:cs="Times New Roman"/>
          <w:sz w:val="24"/>
          <w:szCs w:val="24"/>
          <w:lang w:eastAsia="ru-RU"/>
        </w:rPr>
        <w:t xml:space="preserve">в разрезе образовательных организаций </w:t>
      </w:r>
      <w:proofErr w:type="spellStart"/>
      <w:r w:rsidR="006343B1">
        <w:rPr>
          <w:rFonts w:ascii="Times New Roman" w:eastAsia="Times New Roman" w:hAnsi="Times New Roman" w:cs="Times New Roman"/>
          <w:sz w:val="24"/>
          <w:szCs w:val="24"/>
          <w:lang w:eastAsia="ru-RU"/>
        </w:rPr>
        <w:t>Вожегодского</w:t>
      </w:r>
      <w:proofErr w:type="spellEnd"/>
      <w:r w:rsidR="006343B1">
        <w:rPr>
          <w:rFonts w:ascii="Times New Roman" w:eastAsia="Times New Roman" w:hAnsi="Times New Roman" w:cs="Times New Roman"/>
          <w:sz w:val="24"/>
          <w:szCs w:val="24"/>
          <w:lang w:eastAsia="ru-RU"/>
        </w:rPr>
        <w:t xml:space="preserve"> муниципального района</w:t>
      </w:r>
    </w:p>
    <w:p w:rsidR="006343B1"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43B1"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tblGrid>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ОО</w:t>
            </w:r>
          </w:p>
        </w:tc>
        <w:tc>
          <w:tcPr>
            <w:tcW w:w="2605" w:type="dxa"/>
            <w:shd w:val="clear" w:color="auto" w:fill="auto"/>
          </w:tcPr>
          <w:p w:rsidR="006343B1" w:rsidRPr="00AB21A7" w:rsidRDefault="006343B1" w:rsidP="006343B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05" w:type="dxa"/>
            <w:shd w:val="clear" w:color="auto" w:fill="auto"/>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Бекетовская</w:t>
            </w:r>
            <w:proofErr w:type="spellEnd"/>
            <w:r>
              <w:rPr>
                <w:rFonts w:ascii="Times New Roman" w:eastAsia="Times New Roman" w:hAnsi="Times New Roman" w:cs="Times New Roman"/>
                <w:sz w:val="24"/>
                <w:szCs w:val="24"/>
                <w:lang w:eastAsia="ru-RU"/>
              </w:rPr>
              <w:t xml:space="preserve"> школа»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16,66%</w:t>
            </w:r>
          </w:p>
        </w:tc>
      </w:tr>
      <w:tr w:rsidR="006343B1" w:rsidRPr="00AB21A7" w:rsidTr="003B51F6">
        <w:tc>
          <w:tcPr>
            <w:tcW w:w="2605" w:type="dxa"/>
          </w:tcPr>
          <w:p w:rsidR="006343B1"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Вожегодская</w:t>
            </w:r>
            <w:proofErr w:type="spellEnd"/>
            <w:r>
              <w:rPr>
                <w:rFonts w:ascii="Times New Roman" w:eastAsia="Times New Roman" w:hAnsi="Times New Roman" w:cs="Times New Roman"/>
                <w:sz w:val="24"/>
                <w:szCs w:val="24"/>
                <w:lang w:eastAsia="ru-RU"/>
              </w:rPr>
              <w:t xml:space="preserve"> средняя школа» 9а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6343B1" w:rsidRPr="00AB21A7" w:rsidTr="003B51F6">
        <w:tc>
          <w:tcPr>
            <w:tcW w:w="2605" w:type="dxa"/>
          </w:tcPr>
          <w:p w:rsidR="006343B1"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Вожегодская</w:t>
            </w:r>
            <w:proofErr w:type="spellEnd"/>
            <w:r>
              <w:rPr>
                <w:rFonts w:ascii="Times New Roman" w:eastAsia="Times New Roman" w:hAnsi="Times New Roman" w:cs="Times New Roman"/>
                <w:sz w:val="24"/>
                <w:szCs w:val="24"/>
                <w:lang w:eastAsia="ru-RU"/>
              </w:rPr>
              <w:t xml:space="preserve"> средняя школа» 9б</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27,77%</w:t>
            </w:r>
          </w:p>
        </w:tc>
      </w:tr>
      <w:tr w:rsidR="006343B1" w:rsidRPr="00AB21A7" w:rsidTr="003B51F6">
        <w:tc>
          <w:tcPr>
            <w:tcW w:w="2605" w:type="dxa"/>
          </w:tcPr>
          <w:p w:rsidR="006343B1"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Вожегодская</w:t>
            </w:r>
            <w:proofErr w:type="spellEnd"/>
            <w:r>
              <w:rPr>
                <w:rFonts w:ascii="Times New Roman" w:eastAsia="Times New Roman" w:hAnsi="Times New Roman" w:cs="Times New Roman"/>
                <w:sz w:val="24"/>
                <w:szCs w:val="24"/>
                <w:lang w:eastAsia="ru-RU"/>
              </w:rPr>
              <w:t xml:space="preserve"> средняя школа» 9в</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94,11%</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17,64%</w:t>
            </w:r>
          </w:p>
        </w:tc>
      </w:tr>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Кадниковская</w:t>
            </w:r>
            <w:proofErr w:type="spellEnd"/>
            <w:r>
              <w:rPr>
                <w:rFonts w:ascii="Times New Roman" w:eastAsia="Times New Roman" w:hAnsi="Times New Roman" w:cs="Times New Roman"/>
                <w:sz w:val="24"/>
                <w:szCs w:val="24"/>
                <w:lang w:eastAsia="ru-RU"/>
              </w:rPr>
              <w:t xml:space="preserve"> школа»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91,66%</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33,33%</w:t>
            </w:r>
          </w:p>
        </w:tc>
      </w:tr>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Митюковская</w:t>
            </w:r>
            <w:proofErr w:type="spellEnd"/>
            <w:r>
              <w:rPr>
                <w:rFonts w:ascii="Times New Roman" w:eastAsia="Times New Roman" w:hAnsi="Times New Roman" w:cs="Times New Roman"/>
                <w:sz w:val="24"/>
                <w:szCs w:val="24"/>
                <w:lang w:eastAsia="ru-RU"/>
              </w:rPr>
              <w:t xml:space="preserve"> школа»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Тигинская</w:t>
            </w:r>
            <w:proofErr w:type="spellEnd"/>
            <w:r>
              <w:rPr>
                <w:rFonts w:ascii="Times New Roman" w:eastAsia="Times New Roman" w:hAnsi="Times New Roman" w:cs="Times New Roman"/>
                <w:sz w:val="24"/>
                <w:szCs w:val="24"/>
                <w:lang w:eastAsia="ru-RU"/>
              </w:rPr>
              <w:t xml:space="preserve"> школа»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343B1" w:rsidRPr="00AB21A7" w:rsidTr="003B51F6">
        <w:tc>
          <w:tcPr>
            <w:tcW w:w="2605" w:type="dxa"/>
          </w:tcPr>
          <w:p w:rsidR="006343B1" w:rsidRPr="00AB21A7" w:rsidRDefault="006343B1"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w:t>
            </w:r>
            <w:proofErr w:type="spellStart"/>
            <w:r>
              <w:rPr>
                <w:rFonts w:ascii="Times New Roman" w:eastAsia="Times New Roman" w:hAnsi="Times New Roman" w:cs="Times New Roman"/>
                <w:sz w:val="24"/>
                <w:szCs w:val="24"/>
                <w:lang w:eastAsia="ru-RU"/>
              </w:rPr>
              <w:t>Явенгская</w:t>
            </w:r>
            <w:proofErr w:type="spellEnd"/>
            <w:r>
              <w:rPr>
                <w:rFonts w:ascii="Times New Roman" w:eastAsia="Times New Roman" w:hAnsi="Times New Roman" w:cs="Times New Roman"/>
                <w:sz w:val="24"/>
                <w:szCs w:val="24"/>
                <w:lang w:eastAsia="ru-RU"/>
              </w:rPr>
              <w:t xml:space="preserve"> школа»</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71,42%</w:t>
            </w:r>
          </w:p>
        </w:tc>
        <w:tc>
          <w:tcPr>
            <w:tcW w:w="2605" w:type="dxa"/>
            <w:shd w:val="clear" w:color="auto" w:fill="auto"/>
          </w:tcPr>
          <w:p w:rsidR="006343B1" w:rsidRPr="00AB21A7" w:rsidRDefault="00E7486C"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343B1" w:rsidRPr="00AB21A7" w:rsidTr="003B51F6">
        <w:tc>
          <w:tcPr>
            <w:tcW w:w="2605" w:type="dxa"/>
          </w:tcPr>
          <w:p w:rsidR="006343B1" w:rsidRPr="00E7486C" w:rsidRDefault="006343B1" w:rsidP="00AB21A7">
            <w:pPr>
              <w:autoSpaceDE w:val="0"/>
              <w:autoSpaceDN w:val="0"/>
              <w:adjustRightInd w:val="0"/>
              <w:spacing w:after="0" w:line="240" w:lineRule="auto"/>
              <w:jc w:val="both"/>
              <w:rPr>
                <w:rFonts w:ascii="Times New Roman" w:eastAsia="Times New Roman" w:hAnsi="Times New Roman" w:cs="Times New Roman"/>
                <w:b/>
                <w:sz w:val="24"/>
                <w:szCs w:val="24"/>
                <w:lang w:eastAsia="ru-RU"/>
              </w:rPr>
            </w:pPr>
            <w:proofErr w:type="spellStart"/>
            <w:r w:rsidRPr="00E7486C">
              <w:rPr>
                <w:rFonts w:ascii="Times New Roman" w:eastAsia="Times New Roman" w:hAnsi="Times New Roman" w:cs="Times New Roman"/>
                <w:b/>
                <w:sz w:val="24"/>
                <w:szCs w:val="24"/>
                <w:lang w:eastAsia="ru-RU"/>
              </w:rPr>
              <w:t>Вожегодский</w:t>
            </w:r>
            <w:proofErr w:type="spellEnd"/>
            <w:r w:rsidRPr="00E7486C">
              <w:rPr>
                <w:rFonts w:ascii="Times New Roman" w:eastAsia="Times New Roman" w:hAnsi="Times New Roman" w:cs="Times New Roman"/>
                <w:b/>
                <w:sz w:val="24"/>
                <w:szCs w:val="24"/>
                <w:lang w:eastAsia="ru-RU"/>
              </w:rPr>
              <w:t xml:space="preserve"> муниципальный район</w:t>
            </w:r>
          </w:p>
        </w:tc>
        <w:tc>
          <w:tcPr>
            <w:tcW w:w="2605" w:type="dxa"/>
            <w:shd w:val="clear" w:color="auto" w:fill="auto"/>
          </w:tcPr>
          <w:p w:rsidR="006343B1" w:rsidRPr="00995BA2" w:rsidRDefault="00E7486C" w:rsidP="00AB21A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95BA2">
              <w:rPr>
                <w:rFonts w:ascii="Times New Roman" w:eastAsia="Times New Roman" w:hAnsi="Times New Roman" w:cs="Times New Roman"/>
                <w:b/>
                <w:sz w:val="24"/>
                <w:szCs w:val="24"/>
                <w:lang w:eastAsia="ru-RU"/>
              </w:rPr>
              <w:t>90,25%</w:t>
            </w:r>
          </w:p>
        </w:tc>
        <w:tc>
          <w:tcPr>
            <w:tcW w:w="2605" w:type="dxa"/>
            <w:shd w:val="clear" w:color="auto" w:fill="auto"/>
          </w:tcPr>
          <w:p w:rsidR="006343B1" w:rsidRPr="00995BA2" w:rsidRDefault="00995BA2" w:rsidP="00AB21A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95BA2">
              <w:rPr>
                <w:rFonts w:ascii="Times New Roman" w:eastAsia="Times New Roman" w:hAnsi="Times New Roman" w:cs="Times New Roman"/>
                <w:b/>
                <w:sz w:val="24"/>
                <w:szCs w:val="24"/>
                <w:lang w:eastAsia="ru-RU"/>
              </w:rPr>
              <w:t>36,17%</w:t>
            </w:r>
          </w:p>
        </w:tc>
      </w:tr>
    </w:tbl>
    <w:p w:rsidR="00AB21A7" w:rsidRPr="00AB21A7" w:rsidRDefault="00AB21A7" w:rsidP="00AB21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21A7" w:rsidRPr="00AB21A7" w:rsidRDefault="00AB21A7" w:rsidP="00AB21A7">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B21A7" w:rsidRPr="00AB21A7" w:rsidRDefault="00AB21A7" w:rsidP="00AB21A7">
      <w:pPr>
        <w:spacing w:after="0" w:line="240" w:lineRule="auto"/>
        <w:ind w:firstLine="567"/>
        <w:jc w:val="right"/>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Таблица 3</w:t>
      </w:r>
    </w:p>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Распределение отметок по русскому языку</w:t>
      </w:r>
    </w:p>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 обучающихся, получивших определенные отметки от общего числа участников)</w:t>
      </w:r>
    </w:p>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lang w:eastAsia="ru-RU"/>
        </w:rPr>
      </w:pPr>
    </w:p>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640"/>
        <w:gridCol w:w="1557"/>
        <w:gridCol w:w="849"/>
        <w:gridCol w:w="922"/>
        <w:gridCol w:w="955"/>
        <w:gridCol w:w="990"/>
        <w:gridCol w:w="796"/>
        <w:gridCol w:w="757"/>
      </w:tblGrid>
      <w:tr w:rsidR="001B7F98" w:rsidRPr="00AB21A7" w:rsidTr="00995BA2">
        <w:tc>
          <w:tcPr>
            <w:tcW w:w="2840" w:type="dxa"/>
          </w:tcPr>
          <w:p w:rsidR="006343B1" w:rsidRPr="00AB21A7" w:rsidRDefault="006343B1" w:rsidP="00AB21A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 ОО</w:t>
            </w:r>
            <w:r w:rsidR="007276CE">
              <w:rPr>
                <w:rFonts w:ascii="Times New Roman" w:eastAsia="Times New Roman" w:hAnsi="Times New Roman" w:cs="Times New Roman"/>
                <w:color w:val="000000"/>
                <w:sz w:val="24"/>
                <w:szCs w:val="24"/>
                <w:lang w:eastAsia="ru-RU"/>
              </w:rPr>
              <w:t>/ оценки</w:t>
            </w:r>
          </w:p>
        </w:tc>
        <w:tc>
          <w:tcPr>
            <w:tcW w:w="1895" w:type="dxa"/>
            <w:gridSpan w:val="2"/>
            <w:shd w:val="clear" w:color="auto" w:fill="auto"/>
          </w:tcPr>
          <w:p w:rsidR="006343B1" w:rsidRPr="00AB21A7" w:rsidRDefault="006343B1" w:rsidP="007276CE">
            <w:pPr>
              <w:spacing w:after="0" w:line="240" w:lineRule="auto"/>
              <w:jc w:val="center"/>
              <w:rPr>
                <w:rFonts w:ascii="Times New Roman" w:eastAsia="Times New Roman" w:hAnsi="Times New Roman" w:cs="Times New Roman"/>
                <w:b/>
                <w:color w:val="000000"/>
                <w:sz w:val="24"/>
                <w:szCs w:val="24"/>
                <w:lang w:eastAsia="ru-RU"/>
              </w:rPr>
            </w:pPr>
            <w:r w:rsidRPr="00AB21A7">
              <w:rPr>
                <w:rFonts w:ascii="Times New Roman" w:eastAsia="Times New Roman" w:hAnsi="Times New Roman" w:cs="Times New Roman"/>
                <w:b/>
                <w:color w:val="000000"/>
                <w:sz w:val="24"/>
                <w:szCs w:val="24"/>
                <w:lang w:eastAsia="ru-RU"/>
              </w:rPr>
              <w:t>«2»</w:t>
            </w:r>
          </w:p>
        </w:tc>
        <w:tc>
          <w:tcPr>
            <w:tcW w:w="1837" w:type="dxa"/>
            <w:gridSpan w:val="2"/>
            <w:shd w:val="clear" w:color="auto" w:fill="auto"/>
          </w:tcPr>
          <w:p w:rsidR="006343B1" w:rsidRPr="00AB21A7" w:rsidRDefault="006343B1" w:rsidP="007276CE">
            <w:pPr>
              <w:spacing w:after="0" w:line="240" w:lineRule="auto"/>
              <w:jc w:val="center"/>
              <w:rPr>
                <w:rFonts w:ascii="Times New Roman" w:eastAsia="Times New Roman" w:hAnsi="Times New Roman" w:cs="Times New Roman"/>
                <w:b/>
                <w:color w:val="000000"/>
                <w:sz w:val="24"/>
                <w:szCs w:val="24"/>
                <w:lang w:eastAsia="ru-RU"/>
              </w:rPr>
            </w:pPr>
            <w:r w:rsidRPr="00AB21A7">
              <w:rPr>
                <w:rFonts w:ascii="Times New Roman" w:eastAsia="Times New Roman" w:hAnsi="Times New Roman" w:cs="Times New Roman"/>
                <w:b/>
                <w:color w:val="000000"/>
                <w:sz w:val="24"/>
                <w:szCs w:val="24"/>
                <w:lang w:eastAsia="ru-RU"/>
              </w:rPr>
              <w:t>«3»</w:t>
            </w:r>
          </w:p>
        </w:tc>
        <w:tc>
          <w:tcPr>
            <w:tcW w:w="2025" w:type="dxa"/>
            <w:gridSpan w:val="2"/>
            <w:shd w:val="clear" w:color="auto" w:fill="auto"/>
          </w:tcPr>
          <w:p w:rsidR="006343B1" w:rsidRPr="00AB21A7" w:rsidRDefault="006343B1" w:rsidP="007276CE">
            <w:pPr>
              <w:spacing w:after="0" w:line="240" w:lineRule="auto"/>
              <w:jc w:val="center"/>
              <w:rPr>
                <w:rFonts w:ascii="Times New Roman" w:eastAsia="Times New Roman" w:hAnsi="Times New Roman" w:cs="Times New Roman"/>
                <w:b/>
                <w:color w:val="000000"/>
                <w:sz w:val="24"/>
                <w:szCs w:val="24"/>
                <w:lang w:eastAsia="ru-RU"/>
              </w:rPr>
            </w:pPr>
            <w:r w:rsidRPr="00AB21A7">
              <w:rPr>
                <w:rFonts w:ascii="Times New Roman" w:eastAsia="Times New Roman" w:hAnsi="Times New Roman" w:cs="Times New Roman"/>
                <w:b/>
                <w:color w:val="000000"/>
                <w:sz w:val="24"/>
                <w:szCs w:val="24"/>
                <w:lang w:eastAsia="ru-RU"/>
              </w:rPr>
              <w:t>«4»</w:t>
            </w:r>
          </w:p>
        </w:tc>
        <w:tc>
          <w:tcPr>
            <w:tcW w:w="1604" w:type="dxa"/>
            <w:gridSpan w:val="2"/>
            <w:shd w:val="clear" w:color="auto" w:fill="auto"/>
          </w:tcPr>
          <w:p w:rsidR="006343B1" w:rsidRPr="00AB21A7" w:rsidRDefault="006343B1" w:rsidP="007276CE">
            <w:pPr>
              <w:spacing w:after="0" w:line="240" w:lineRule="auto"/>
              <w:jc w:val="center"/>
              <w:rPr>
                <w:rFonts w:ascii="Times New Roman" w:eastAsia="Times New Roman" w:hAnsi="Times New Roman" w:cs="Times New Roman"/>
                <w:b/>
                <w:color w:val="000000"/>
                <w:sz w:val="24"/>
                <w:szCs w:val="24"/>
                <w:lang w:eastAsia="ru-RU"/>
              </w:rPr>
            </w:pPr>
            <w:r w:rsidRPr="00AB21A7">
              <w:rPr>
                <w:rFonts w:ascii="Times New Roman" w:eastAsia="Times New Roman" w:hAnsi="Times New Roman" w:cs="Times New Roman"/>
                <w:b/>
                <w:color w:val="000000"/>
                <w:sz w:val="24"/>
                <w:szCs w:val="24"/>
                <w:lang w:eastAsia="ru-RU"/>
              </w:rPr>
              <w:t>«5»</w:t>
            </w:r>
          </w:p>
        </w:tc>
      </w:tr>
      <w:tr w:rsidR="00995BA2" w:rsidRPr="00AB21A7" w:rsidTr="00995BA2">
        <w:tc>
          <w:tcPr>
            <w:tcW w:w="2840" w:type="dxa"/>
          </w:tcPr>
          <w:p w:rsidR="007276CE" w:rsidRPr="00AB21A7" w:rsidRDefault="007276CE" w:rsidP="00AB21A7">
            <w:pPr>
              <w:spacing w:after="0" w:line="240" w:lineRule="auto"/>
              <w:jc w:val="both"/>
              <w:rPr>
                <w:rFonts w:ascii="Times New Roman" w:eastAsia="Times New Roman" w:hAnsi="Times New Roman" w:cs="Times New Roman"/>
                <w:color w:val="000000"/>
                <w:sz w:val="24"/>
                <w:szCs w:val="24"/>
                <w:lang w:eastAsia="ru-RU"/>
              </w:rPr>
            </w:pPr>
          </w:p>
        </w:tc>
        <w:tc>
          <w:tcPr>
            <w:tcW w:w="274" w:type="dxa"/>
            <w:shd w:val="clear" w:color="auto" w:fill="auto"/>
          </w:tcPr>
          <w:p w:rsidR="007276CE" w:rsidRPr="007276CE" w:rsidRDefault="007276CE" w:rsidP="007276CE">
            <w:pPr>
              <w:spacing w:after="0" w:line="240" w:lineRule="auto"/>
              <w:jc w:val="center"/>
              <w:rPr>
                <w:rFonts w:ascii="Times New Roman" w:eastAsia="Times New Roman" w:hAnsi="Times New Roman" w:cs="Times New Roman"/>
                <w:b/>
                <w:color w:val="000000"/>
                <w:sz w:val="20"/>
                <w:szCs w:val="20"/>
                <w:lang w:eastAsia="ru-RU"/>
              </w:rPr>
            </w:pPr>
            <w:r w:rsidRPr="007276CE">
              <w:rPr>
                <w:rFonts w:ascii="Times New Roman" w:eastAsia="Times New Roman" w:hAnsi="Times New Roman" w:cs="Times New Roman"/>
                <w:b/>
                <w:color w:val="000000"/>
                <w:sz w:val="20"/>
                <w:szCs w:val="20"/>
                <w:lang w:eastAsia="ru-RU"/>
              </w:rPr>
              <w:t>Кол-во чел</w:t>
            </w:r>
          </w:p>
        </w:tc>
        <w:tc>
          <w:tcPr>
            <w:tcW w:w="1621" w:type="dxa"/>
            <w:shd w:val="clear" w:color="auto" w:fill="auto"/>
          </w:tcPr>
          <w:p w:rsidR="007276CE" w:rsidRPr="007276CE" w:rsidRDefault="007276CE" w:rsidP="007276CE">
            <w:pPr>
              <w:pStyle w:val="a5"/>
              <w:spacing w:after="0" w:line="240" w:lineRule="auto"/>
              <w:jc w:val="center"/>
              <w:rPr>
                <w:rFonts w:ascii="Times New Roman" w:eastAsia="Times New Roman" w:hAnsi="Times New Roman" w:cs="Times New Roman"/>
                <w:b/>
                <w:color w:val="000000"/>
                <w:sz w:val="20"/>
                <w:szCs w:val="20"/>
                <w:lang w:eastAsia="ru-RU"/>
              </w:rPr>
            </w:pPr>
            <w:r w:rsidRPr="007276CE">
              <w:rPr>
                <w:rFonts w:ascii="Times New Roman" w:eastAsia="Times New Roman" w:hAnsi="Times New Roman" w:cs="Times New Roman"/>
                <w:b/>
                <w:color w:val="000000"/>
                <w:sz w:val="20"/>
                <w:szCs w:val="20"/>
                <w:lang w:eastAsia="ru-RU"/>
              </w:rPr>
              <w:t>%</w:t>
            </w:r>
          </w:p>
        </w:tc>
        <w:tc>
          <w:tcPr>
            <w:tcW w:w="881" w:type="dxa"/>
            <w:shd w:val="clear" w:color="auto" w:fill="auto"/>
          </w:tcPr>
          <w:p w:rsidR="007276CE" w:rsidRPr="007276CE"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Кол-во чел.</w:t>
            </w:r>
          </w:p>
        </w:tc>
        <w:tc>
          <w:tcPr>
            <w:tcW w:w="956" w:type="dxa"/>
            <w:shd w:val="clear" w:color="auto" w:fill="auto"/>
          </w:tcPr>
          <w:p w:rsidR="007276CE" w:rsidRPr="00AB21A7"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003" w:type="dxa"/>
            <w:shd w:val="clear" w:color="auto" w:fill="auto"/>
          </w:tcPr>
          <w:p w:rsidR="007276CE" w:rsidRPr="007276CE"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Кол-во чел</w:t>
            </w:r>
          </w:p>
        </w:tc>
        <w:tc>
          <w:tcPr>
            <w:tcW w:w="1022" w:type="dxa"/>
            <w:shd w:val="clear" w:color="auto" w:fill="auto"/>
          </w:tcPr>
          <w:p w:rsidR="007276CE" w:rsidRPr="00AB21A7"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820" w:type="dxa"/>
            <w:shd w:val="clear" w:color="auto" w:fill="auto"/>
          </w:tcPr>
          <w:p w:rsidR="007276CE"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Кол-во</w:t>
            </w:r>
          </w:p>
          <w:p w:rsidR="007276CE" w:rsidRPr="007276CE" w:rsidRDefault="007276CE" w:rsidP="007276C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чел</w:t>
            </w:r>
          </w:p>
        </w:tc>
        <w:tc>
          <w:tcPr>
            <w:tcW w:w="784" w:type="dxa"/>
            <w:shd w:val="clear" w:color="auto" w:fill="auto"/>
          </w:tcPr>
          <w:p w:rsidR="007276CE" w:rsidRPr="00AB21A7" w:rsidRDefault="007276CE" w:rsidP="00AB21A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Бекетовская</w:t>
            </w:r>
            <w:proofErr w:type="spellEnd"/>
            <w:r w:rsidRPr="007276CE">
              <w:rPr>
                <w:rFonts w:ascii="Times New Roman" w:eastAsia="Times New Roman" w:hAnsi="Times New Roman" w:cs="Times New Roman"/>
                <w:b/>
                <w:sz w:val="24"/>
                <w:szCs w:val="24"/>
                <w:lang w:eastAsia="ru-RU"/>
              </w:rPr>
              <w:t xml:space="preserve"> школа»</w:t>
            </w:r>
          </w:p>
        </w:tc>
        <w:tc>
          <w:tcPr>
            <w:tcW w:w="27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62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56"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1003"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22"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820"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Вожегодская</w:t>
            </w:r>
            <w:proofErr w:type="spellEnd"/>
            <w:r w:rsidRPr="007276CE">
              <w:rPr>
                <w:rFonts w:ascii="Times New Roman" w:eastAsia="Times New Roman" w:hAnsi="Times New Roman" w:cs="Times New Roman"/>
                <w:b/>
                <w:sz w:val="24"/>
                <w:szCs w:val="24"/>
                <w:lang w:eastAsia="ru-RU"/>
              </w:rPr>
              <w:t xml:space="preserve"> средняя школа» 9а</w:t>
            </w:r>
          </w:p>
        </w:tc>
        <w:tc>
          <w:tcPr>
            <w:tcW w:w="274" w:type="dxa"/>
            <w:shd w:val="clear" w:color="auto" w:fill="auto"/>
          </w:tcPr>
          <w:p w:rsidR="007276CE" w:rsidRPr="00AB21A7" w:rsidRDefault="007276CE" w:rsidP="007276CE">
            <w:pPr>
              <w:spacing w:after="0" w:line="240" w:lineRule="auto"/>
              <w:jc w:val="both"/>
              <w:rPr>
                <w:rFonts w:ascii="Times New Roman" w:eastAsia="Times New Roman" w:hAnsi="Times New Roman" w:cs="Times New Roman"/>
                <w:color w:val="000000"/>
                <w:sz w:val="24"/>
                <w:szCs w:val="24"/>
                <w:lang w:eastAsia="ru-RU"/>
              </w:rPr>
            </w:pPr>
          </w:p>
        </w:tc>
        <w:tc>
          <w:tcPr>
            <w:tcW w:w="1621" w:type="dxa"/>
            <w:shd w:val="clear" w:color="auto" w:fill="auto"/>
          </w:tcPr>
          <w:p w:rsidR="007276CE" w:rsidRPr="00AB21A7" w:rsidRDefault="007276CE" w:rsidP="007276CE">
            <w:pPr>
              <w:spacing w:after="0" w:line="240" w:lineRule="auto"/>
              <w:jc w:val="both"/>
              <w:rPr>
                <w:rFonts w:ascii="Times New Roman" w:eastAsia="Times New Roman" w:hAnsi="Times New Roman" w:cs="Times New Roman"/>
                <w:color w:val="000000"/>
                <w:sz w:val="24"/>
                <w:szCs w:val="24"/>
                <w:lang w:eastAsia="ru-RU"/>
              </w:rPr>
            </w:pPr>
          </w:p>
        </w:tc>
        <w:tc>
          <w:tcPr>
            <w:tcW w:w="88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956"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1003"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022"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820"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8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Вожегодская</w:t>
            </w:r>
            <w:proofErr w:type="spellEnd"/>
            <w:r w:rsidRPr="007276CE">
              <w:rPr>
                <w:rFonts w:ascii="Times New Roman" w:eastAsia="Times New Roman" w:hAnsi="Times New Roman" w:cs="Times New Roman"/>
                <w:b/>
                <w:sz w:val="24"/>
                <w:szCs w:val="24"/>
                <w:lang w:eastAsia="ru-RU"/>
              </w:rPr>
              <w:t xml:space="preserve"> средняя школа» 9б</w:t>
            </w:r>
          </w:p>
        </w:tc>
        <w:tc>
          <w:tcPr>
            <w:tcW w:w="27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62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88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56"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00995BA2">
              <w:rPr>
                <w:rFonts w:ascii="Times New Roman" w:eastAsia="Times New Roman" w:hAnsi="Times New Roman" w:cs="Times New Roman"/>
                <w:color w:val="000000"/>
                <w:sz w:val="24"/>
                <w:szCs w:val="24"/>
                <w:lang w:eastAsia="ru-RU"/>
              </w:rPr>
              <w:t>%</w:t>
            </w:r>
          </w:p>
        </w:tc>
        <w:tc>
          <w:tcPr>
            <w:tcW w:w="1003"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22"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820"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Вожегодская</w:t>
            </w:r>
            <w:proofErr w:type="spellEnd"/>
            <w:r w:rsidRPr="007276CE">
              <w:rPr>
                <w:rFonts w:ascii="Times New Roman" w:eastAsia="Times New Roman" w:hAnsi="Times New Roman" w:cs="Times New Roman"/>
                <w:b/>
                <w:sz w:val="24"/>
                <w:szCs w:val="24"/>
                <w:lang w:eastAsia="ru-RU"/>
              </w:rPr>
              <w:t xml:space="preserve"> средняя школа» 9в</w:t>
            </w:r>
          </w:p>
        </w:tc>
        <w:tc>
          <w:tcPr>
            <w:tcW w:w="274" w:type="dxa"/>
            <w:shd w:val="clear" w:color="auto" w:fill="auto"/>
          </w:tcPr>
          <w:p w:rsidR="007276CE" w:rsidRPr="00AB21A7" w:rsidRDefault="00E7486C"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2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95BA2">
              <w:rPr>
                <w:rFonts w:ascii="Times New Roman" w:eastAsia="Times New Roman" w:hAnsi="Times New Roman" w:cs="Times New Roman"/>
                <w:color w:val="000000"/>
                <w:sz w:val="24"/>
                <w:szCs w:val="24"/>
                <w:lang w:eastAsia="ru-RU"/>
              </w:rPr>
              <w:t>%</w:t>
            </w:r>
          </w:p>
        </w:tc>
        <w:tc>
          <w:tcPr>
            <w:tcW w:w="88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956"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003"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22"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995BA2">
              <w:rPr>
                <w:rFonts w:ascii="Times New Roman" w:eastAsia="Times New Roman" w:hAnsi="Times New Roman" w:cs="Times New Roman"/>
                <w:color w:val="000000"/>
                <w:sz w:val="24"/>
                <w:szCs w:val="24"/>
                <w:lang w:eastAsia="ru-RU"/>
              </w:rPr>
              <w:t>%</w:t>
            </w:r>
          </w:p>
        </w:tc>
        <w:tc>
          <w:tcPr>
            <w:tcW w:w="820"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Кадниковская</w:t>
            </w:r>
            <w:proofErr w:type="spellEnd"/>
            <w:r w:rsidRPr="007276CE">
              <w:rPr>
                <w:rFonts w:ascii="Times New Roman" w:eastAsia="Times New Roman" w:hAnsi="Times New Roman" w:cs="Times New Roman"/>
                <w:b/>
                <w:sz w:val="24"/>
                <w:szCs w:val="24"/>
                <w:lang w:eastAsia="ru-RU"/>
              </w:rPr>
              <w:t xml:space="preserve"> школа»</w:t>
            </w:r>
          </w:p>
        </w:tc>
        <w:tc>
          <w:tcPr>
            <w:tcW w:w="27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2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8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56"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1003"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22"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820"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Митюковская</w:t>
            </w:r>
            <w:proofErr w:type="spellEnd"/>
            <w:r w:rsidRPr="007276CE">
              <w:rPr>
                <w:rFonts w:ascii="Times New Roman" w:eastAsia="Times New Roman" w:hAnsi="Times New Roman" w:cs="Times New Roman"/>
                <w:b/>
                <w:sz w:val="24"/>
                <w:szCs w:val="24"/>
                <w:lang w:eastAsia="ru-RU"/>
              </w:rPr>
              <w:t xml:space="preserve"> школа»</w:t>
            </w:r>
          </w:p>
        </w:tc>
        <w:tc>
          <w:tcPr>
            <w:tcW w:w="27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62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56"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003"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22"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820"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Тигинская</w:t>
            </w:r>
            <w:proofErr w:type="spellEnd"/>
            <w:r w:rsidRPr="007276CE">
              <w:rPr>
                <w:rFonts w:ascii="Times New Roman" w:eastAsia="Times New Roman" w:hAnsi="Times New Roman" w:cs="Times New Roman"/>
                <w:b/>
                <w:sz w:val="24"/>
                <w:szCs w:val="24"/>
                <w:lang w:eastAsia="ru-RU"/>
              </w:rPr>
              <w:t xml:space="preserve"> школа»</w:t>
            </w:r>
          </w:p>
        </w:tc>
        <w:tc>
          <w:tcPr>
            <w:tcW w:w="27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62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956"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03"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22"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820"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276CE">
              <w:rPr>
                <w:rFonts w:ascii="Times New Roman" w:eastAsia="Times New Roman" w:hAnsi="Times New Roman" w:cs="Times New Roman"/>
                <w:b/>
                <w:sz w:val="24"/>
                <w:szCs w:val="24"/>
                <w:lang w:eastAsia="ru-RU"/>
              </w:rPr>
              <w:t>МБОУ «</w:t>
            </w:r>
            <w:proofErr w:type="spellStart"/>
            <w:r w:rsidRPr="007276CE">
              <w:rPr>
                <w:rFonts w:ascii="Times New Roman" w:eastAsia="Times New Roman" w:hAnsi="Times New Roman" w:cs="Times New Roman"/>
                <w:b/>
                <w:sz w:val="24"/>
                <w:szCs w:val="24"/>
                <w:lang w:eastAsia="ru-RU"/>
              </w:rPr>
              <w:t>Явенгская</w:t>
            </w:r>
            <w:proofErr w:type="spellEnd"/>
            <w:r w:rsidRPr="007276CE">
              <w:rPr>
                <w:rFonts w:ascii="Times New Roman" w:eastAsia="Times New Roman" w:hAnsi="Times New Roman" w:cs="Times New Roman"/>
                <w:b/>
                <w:sz w:val="24"/>
                <w:szCs w:val="24"/>
                <w:lang w:eastAsia="ru-RU"/>
              </w:rPr>
              <w:t xml:space="preserve"> школа»</w:t>
            </w:r>
          </w:p>
        </w:tc>
        <w:tc>
          <w:tcPr>
            <w:tcW w:w="27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21"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995BA2">
              <w:rPr>
                <w:rFonts w:ascii="Times New Roman" w:eastAsia="Times New Roman" w:hAnsi="Times New Roman" w:cs="Times New Roman"/>
                <w:color w:val="000000"/>
                <w:sz w:val="24"/>
                <w:szCs w:val="24"/>
                <w:lang w:eastAsia="ru-RU"/>
              </w:rPr>
              <w:t>%</w:t>
            </w:r>
          </w:p>
        </w:tc>
        <w:tc>
          <w:tcPr>
            <w:tcW w:w="881"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56" w:type="dxa"/>
            <w:shd w:val="clear" w:color="auto" w:fill="auto"/>
          </w:tcPr>
          <w:p w:rsidR="007276CE" w:rsidRPr="00AB21A7" w:rsidRDefault="001B7F98"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r w:rsidR="00995BA2">
              <w:rPr>
                <w:rFonts w:ascii="Times New Roman" w:eastAsia="Times New Roman" w:hAnsi="Times New Roman" w:cs="Times New Roman"/>
                <w:color w:val="000000"/>
                <w:sz w:val="24"/>
                <w:szCs w:val="24"/>
                <w:lang w:eastAsia="ru-RU"/>
              </w:rPr>
              <w:t>%</w:t>
            </w:r>
          </w:p>
        </w:tc>
        <w:tc>
          <w:tcPr>
            <w:tcW w:w="1003"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22"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20"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 w:type="dxa"/>
            <w:shd w:val="clear" w:color="auto" w:fill="auto"/>
          </w:tcPr>
          <w:p w:rsidR="007276CE" w:rsidRPr="00AB21A7" w:rsidRDefault="00995BA2" w:rsidP="007276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95BA2" w:rsidRPr="00AB21A7" w:rsidTr="00995BA2">
        <w:tc>
          <w:tcPr>
            <w:tcW w:w="2840" w:type="dxa"/>
          </w:tcPr>
          <w:p w:rsidR="007276CE" w:rsidRPr="007276CE" w:rsidRDefault="007276CE" w:rsidP="007276C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roofErr w:type="spellStart"/>
            <w:r w:rsidRPr="007276CE">
              <w:rPr>
                <w:rFonts w:ascii="Times New Roman" w:eastAsia="Times New Roman" w:hAnsi="Times New Roman" w:cs="Times New Roman"/>
                <w:b/>
                <w:sz w:val="24"/>
                <w:szCs w:val="24"/>
                <w:lang w:eastAsia="ru-RU"/>
              </w:rPr>
              <w:t>Вожегодский</w:t>
            </w:r>
            <w:proofErr w:type="spellEnd"/>
            <w:r w:rsidRPr="007276CE">
              <w:rPr>
                <w:rFonts w:ascii="Times New Roman" w:eastAsia="Times New Roman" w:hAnsi="Times New Roman" w:cs="Times New Roman"/>
                <w:b/>
                <w:sz w:val="24"/>
                <w:szCs w:val="24"/>
                <w:lang w:eastAsia="ru-RU"/>
              </w:rPr>
              <w:t xml:space="preserve"> муниципальный район</w:t>
            </w:r>
          </w:p>
        </w:tc>
        <w:tc>
          <w:tcPr>
            <w:tcW w:w="274"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10</w:t>
            </w:r>
          </w:p>
        </w:tc>
        <w:tc>
          <w:tcPr>
            <w:tcW w:w="1621"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11%</w:t>
            </w:r>
          </w:p>
        </w:tc>
        <w:tc>
          <w:tcPr>
            <w:tcW w:w="881"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53</w:t>
            </w:r>
          </w:p>
        </w:tc>
        <w:tc>
          <w:tcPr>
            <w:tcW w:w="956"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58%</w:t>
            </w:r>
          </w:p>
        </w:tc>
        <w:tc>
          <w:tcPr>
            <w:tcW w:w="1003"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26</w:t>
            </w:r>
          </w:p>
        </w:tc>
        <w:tc>
          <w:tcPr>
            <w:tcW w:w="1022"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29%</w:t>
            </w:r>
          </w:p>
        </w:tc>
        <w:tc>
          <w:tcPr>
            <w:tcW w:w="820"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2</w:t>
            </w:r>
          </w:p>
        </w:tc>
        <w:tc>
          <w:tcPr>
            <w:tcW w:w="784" w:type="dxa"/>
            <w:shd w:val="clear" w:color="auto" w:fill="auto"/>
          </w:tcPr>
          <w:p w:rsidR="007276CE" w:rsidRPr="001B7F98" w:rsidRDefault="001B7F98" w:rsidP="007276CE">
            <w:pPr>
              <w:spacing w:after="0" w:line="240" w:lineRule="auto"/>
              <w:jc w:val="both"/>
              <w:rPr>
                <w:rFonts w:ascii="Times New Roman" w:eastAsia="Times New Roman" w:hAnsi="Times New Roman" w:cs="Times New Roman"/>
                <w:b/>
                <w:color w:val="000000"/>
                <w:sz w:val="24"/>
                <w:szCs w:val="24"/>
                <w:lang w:eastAsia="ru-RU"/>
              </w:rPr>
            </w:pPr>
            <w:r w:rsidRPr="001B7F98">
              <w:rPr>
                <w:rFonts w:ascii="Times New Roman" w:eastAsia="Times New Roman" w:hAnsi="Times New Roman" w:cs="Times New Roman"/>
                <w:b/>
                <w:color w:val="000000"/>
                <w:sz w:val="24"/>
                <w:szCs w:val="24"/>
                <w:lang w:eastAsia="ru-RU"/>
              </w:rPr>
              <w:t>2%</w:t>
            </w:r>
          </w:p>
        </w:tc>
      </w:tr>
    </w:tbl>
    <w:p w:rsidR="00AB21A7" w:rsidRPr="00AB21A7" w:rsidRDefault="00AB21A7" w:rsidP="00AB21A7">
      <w:pPr>
        <w:spacing w:after="0" w:line="240" w:lineRule="auto"/>
        <w:ind w:firstLine="567"/>
        <w:jc w:val="both"/>
        <w:rPr>
          <w:rFonts w:ascii="Times New Roman" w:eastAsia="Times New Roman" w:hAnsi="Times New Roman" w:cs="Times New Roman"/>
          <w:color w:val="000000"/>
          <w:sz w:val="24"/>
          <w:szCs w:val="24"/>
          <w:highlight w:val="yellow"/>
          <w:lang w:eastAsia="ru-RU"/>
        </w:rPr>
      </w:pPr>
    </w:p>
    <w:p w:rsidR="00AB21A7" w:rsidRPr="00AB21A7" w:rsidRDefault="00AB21A7" w:rsidP="00AB21A7">
      <w:pPr>
        <w:spacing w:after="0" w:line="240" w:lineRule="auto"/>
        <w:ind w:firstLine="567"/>
        <w:jc w:val="both"/>
        <w:rPr>
          <w:rFonts w:ascii="Times New Roman" w:eastAsia="Times New Roman" w:hAnsi="Times New Roman" w:cs="Times New Roman"/>
          <w:iCs/>
          <w:sz w:val="24"/>
          <w:szCs w:val="24"/>
          <w:lang w:eastAsia="ru-RU"/>
        </w:rPr>
      </w:pPr>
    </w:p>
    <w:p w:rsidR="00AB21A7" w:rsidRPr="00AB21A7" w:rsidRDefault="00AB21A7" w:rsidP="007276CE">
      <w:pPr>
        <w:spacing w:after="0" w:line="240" w:lineRule="auto"/>
        <w:jc w:val="both"/>
        <w:rPr>
          <w:rFonts w:ascii="Times New Roman" w:eastAsia="Times New Roman" w:hAnsi="Times New Roman" w:cs="Times New Roman"/>
          <w:color w:val="000000"/>
          <w:sz w:val="24"/>
          <w:szCs w:val="24"/>
          <w:lang w:eastAsia="ru-RU"/>
        </w:rPr>
      </w:pPr>
    </w:p>
    <w:p w:rsidR="00AB21A7" w:rsidRPr="00AB21A7" w:rsidRDefault="00AB21A7" w:rsidP="00AB21A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B21A7">
        <w:rPr>
          <w:rFonts w:ascii="Times New Roman" w:eastAsia="Times New Roman" w:hAnsi="Times New Roman" w:cs="Times New Roman"/>
          <w:sz w:val="24"/>
          <w:szCs w:val="24"/>
        </w:rPr>
        <w:t xml:space="preserve">В </w:t>
      </w:r>
      <w:r w:rsidR="001C32C6">
        <w:rPr>
          <w:rFonts w:ascii="Times New Roman" w:eastAsia="Times New Roman" w:hAnsi="Times New Roman" w:cs="Times New Roman"/>
          <w:sz w:val="24"/>
          <w:szCs w:val="24"/>
        </w:rPr>
        <w:t xml:space="preserve">диагностической </w:t>
      </w:r>
      <w:proofErr w:type="gramStart"/>
      <w:r w:rsidR="001C32C6">
        <w:rPr>
          <w:rFonts w:ascii="Times New Roman" w:eastAsia="Times New Roman" w:hAnsi="Times New Roman" w:cs="Times New Roman"/>
          <w:sz w:val="24"/>
          <w:szCs w:val="24"/>
        </w:rPr>
        <w:t xml:space="preserve">работе </w:t>
      </w:r>
      <w:r w:rsidRPr="00AB21A7">
        <w:rPr>
          <w:rFonts w:ascii="Times New Roman" w:eastAsia="Times New Roman" w:hAnsi="Times New Roman" w:cs="Times New Roman"/>
          <w:sz w:val="24"/>
          <w:szCs w:val="24"/>
        </w:rPr>
        <w:t xml:space="preserve"> </w:t>
      </w:r>
      <w:r w:rsidR="001C32C6">
        <w:rPr>
          <w:rFonts w:ascii="Times New Roman" w:eastAsia="Times New Roman" w:hAnsi="Times New Roman" w:cs="Times New Roman"/>
          <w:sz w:val="24"/>
          <w:szCs w:val="24"/>
        </w:rPr>
        <w:t>9</w:t>
      </w:r>
      <w:proofErr w:type="gramEnd"/>
      <w:r w:rsidR="001C32C6">
        <w:rPr>
          <w:rFonts w:ascii="Times New Roman" w:eastAsia="Times New Roman" w:hAnsi="Times New Roman" w:cs="Times New Roman"/>
          <w:sz w:val="24"/>
          <w:szCs w:val="24"/>
        </w:rPr>
        <w:t xml:space="preserve"> заданий , представленных на базовом уровне, первичный балл-</w:t>
      </w:r>
      <w:r w:rsidR="00137CAB">
        <w:rPr>
          <w:rFonts w:ascii="Times New Roman" w:eastAsia="Times New Roman" w:hAnsi="Times New Roman" w:cs="Times New Roman"/>
          <w:sz w:val="24"/>
          <w:szCs w:val="24"/>
        </w:rPr>
        <w:t>33.</w:t>
      </w:r>
      <w:r w:rsidRPr="00AB21A7">
        <w:rPr>
          <w:rFonts w:ascii="Times New Roman" w:eastAsia="Times New Roman" w:hAnsi="Times New Roman" w:cs="Times New Roman"/>
          <w:sz w:val="24"/>
          <w:szCs w:val="24"/>
        </w:rPr>
        <w:t xml:space="preserve"> В части1 (сжатое изложение) критерии оценивания не изменились. Изменилась жанровая специфика текста для изложения (сжато передавать содержание текстов различных жанров (путевые заметки, записки, очерк, рецензия, дневник и т.д.). В части 2 произошло укрупнение контролируемых элементов содержания: на уровень контроля выносится не отдельная дидактическая единица, а способы действия с языковым материалом, предусмотренные ФГОС: пунктуационный анализ фрагмента текста; смысловой анализ текста и др. Для этого в части 2 работы дано 7 заданий: 4 задания (задания 2–5) проверяют умение выполнять орфографический, пунктуационный, грамматический анализ. На материале текста выполняются три задания (6–8) второй части работы. Они проверяют глубину и точность понимания содержания текста, позволяют выявить уровень постижения школьниками культурно-ценностных категорий текста: понимание проблемы, позиции автора или героя, понимание отношений синонимии и антонимии, важных для содержательного анализа текста; анализ изученных средств выразительности речи. </w:t>
      </w:r>
    </w:p>
    <w:p w:rsidR="00AB21A7" w:rsidRPr="00AB21A7" w:rsidRDefault="00AB21A7" w:rsidP="001C32C6">
      <w:pPr>
        <w:spacing w:after="0"/>
        <w:jc w:val="both"/>
        <w:rPr>
          <w:rFonts w:ascii="Times New Roman" w:eastAsia="Calibri" w:hAnsi="Times New Roman" w:cs="Times New Roman"/>
          <w:iCs/>
          <w:sz w:val="24"/>
          <w:szCs w:val="24"/>
        </w:rPr>
      </w:pPr>
      <w:r w:rsidRPr="00AB21A7">
        <w:rPr>
          <w:rFonts w:ascii="Times New Roman" w:eastAsia="Times New Roman" w:hAnsi="Times New Roman" w:cs="Times New Roman"/>
          <w:color w:val="C00000"/>
          <w:sz w:val="24"/>
          <w:szCs w:val="24"/>
        </w:rPr>
        <w:tab/>
      </w:r>
    </w:p>
    <w:p w:rsidR="00AB21A7" w:rsidRPr="00AB21A7" w:rsidRDefault="00AB21A7" w:rsidP="00AB21A7">
      <w:pPr>
        <w:numPr>
          <w:ilvl w:val="0"/>
          <w:numId w:val="1"/>
        </w:numPr>
        <w:spacing w:after="0"/>
        <w:jc w:val="both"/>
        <w:rPr>
          <w:rFonts w:ascii="Times New Roman" w:eastAsia="Times New Roman" w:hAnsi="Times New Roman" w:cs="Times New Roman"/>
          <w:b/>
          <w:sz w:val="24"/>
          <w:szCs w:val="24"/>
        </w:rPr>
      </w:pPr>
      <w:r w:rsidRPr="00AB21A7">
        <w:rPr>
          <w:rFonts w:ascii="Times New Roman" w:eastAsia="Times New Roman" w:hAnsi="Times New Roman" w:cs="Times New Roman"/>
          <w:b/>
          <w:iCs/>
          <w:sz w:val="24"/>
          <w:szCs w:val="24"/>
        </w:rPr>
        <w:t xml:space="preserve">Анализ выполнения </w:t>
      </w:r>
      <w:r w:rsidRPr="00AB21A7">
        <w:rPr>
          <w:rFonts w:ascii="Times New Roman" w:eastAsia="Times New Roman" w:hAnsi="Times New Roman" w:cs="Times New Roman"/>
          <w:b/>
          <w:sz w:val="24"/>
          <w:szCs w:val="24"/>
        </w:rPr>
        <w:t>диагностической работы</w:t>
      </w:r>
    </w:p>
    <w:p w:rsidR="00AB21A7" w:rsidRPr="00AB21A7" w:rsidRDefault="00AB21A7" w:rsidP="00AB21A7">
      <w:pPr>
        <w:jc w:val="both"/>
        <w:rPr>
          <w:rFonts w:ascii="Times New Roman" w:eastAsia="Times New Roman" w:hAnsi="Times New Roman" w:cs="Times New Roman"/>
          <w:sz w:val="24"/>
          <w:szCs w:val="24"/>
        </w:rPr>
      </w:pPr>
      <w:r w:rsidRPr="00AB21A7">
        <w:rPr>
          <w:rFonts w:ascii="Times New Roman" w:eastAsia="Times New Roman" w:hAnsi="Times New Roman" w:cs="Times New Roman"/>
          <w:sz w:val="24"/>
          <w:szCs w:val="24"/>
        </w:rPr>
        <w:t>Все задания диагностической работы имели базовый уровень сложности.</w:t>
      </w:r>
    </w:p>
    <w:p w:rsidR="00AB21A7" w:rsidRPr="00AB21A7" w:rsidRDefault="00AB21A7" w:rsidP="00AB21A7">
      <w:pPr>
        <w:widowControl w:val="0"/>
        <w:spacing w:after="0" w:line="240" w:lineRule="auto"/>
        <w:jc w:val="right"/>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Таблица 3</w:t>
      </w:r>
    </w:p>
    <w:p w:rsidR="00AB21A7" w:rsidRDefault="00AB21A7" w:rsidP="00AB21A7">
      <w:pPr>
        <w:keepNext/>
        <w:spacing w:after="0" w:line="240" w:lineRule="auto"/>
        <w:ind w:right="-2"/>
        <w:jc w:val="both"/>
        <w:outlineLvl w:val="1"/>
        <w:rPr>
          <w:rFonts w:ascii="Times New Roman" w:eastAsia="Times New Roman" w:hAnsi="Times New Roman" w:cs="Times New Roman"/>
          <w:b/>
          <w:bCs/>
          <w:sz w:val="24"/>
          <w:szCs w:val="24"/>
          <w:lang w:eastAsia="x-none"/>
        </w:rPr>
      </w:pPr>
      <w:r w:rsidRPr="00AB21A7">
        <w:rPr>
          <w:rFonts w:ascii="Times New Roman" w:eastAsia="Times New Roman" w:hAnsi="Times New Roman" w:cs="Times New Roman"/>
          <w:b/>
          <w:bCs/>
          <w:sz w:val="24"/>
          <w:szCs w:val="24"/>
          <w:lang w:eastAsia="x-none"/>
        </w:rPr>
        <w:t>Обобщенный план варианта диагностической</w:t>
      </w:r>
      <w:r w:rsidRPr="00AB21A7">
        <w:rPr>
          <w:rFonts w:ascii="Times New Roman" w:eastAsia="Times New Roman" w:hAnsi="Times New Roman" w:cs="Times New Roman"/>
          <w:b/>
          <w:bCs/>
          <w:spacing w:val="-16"/>
          <w:sz w:val="24"/>
          <w:szCs w:val="24"/>
          <w:lang w:eastAsia="x-none"/>
        </w:rPr>
        <w:t xml:space="preserve"> </w:t>
      </w:r>
      <w:r w:rsidRPr="00AB21A7">
        <w:rPr>
          <w:rFonts w:ascii="Times New Roman" w:eastAsia="Times New Roman" w:hAnsi="Times New Roman" w:cs="Times New Roman"/>
          <w:b/>
          <w:bCs/>
          <w:sz w:val="24"/>
          <w:szCs w:val="24"/>
          <w:lang w:eastAsia="x-none"/>
        </w:rPr>
        <w:t>работы по</w:t>
      </w:r>
      <w:r w:rsidRPr="00AB21A7">
        <w:rPr>
          <w:rFonts w:ascii="Times New Roman" w:eastAsia="Times New Roman" w:hAnsi="Times New Roman" w:cs="Times New Roman"/>
          <w:b/>
          <w:bCs/>
          <w:spacing w:val="-6"/>
          <w:sz w:val="24"/>
          <w:szCs w:val="24"/>
          <w:lang w:eastAsia="x-none"/>
        </w:rPr>
        <w:t xml:space="preserve"> </w:t>
      </w:r>
      <w:r w:rsidRPr="00AB21A7">
        <w:rPr>
          <w:rFonts w:ascii="Times New Roman" w:eastAsia="Times New Roman" w:hAnsi="Times New Roman" w:cs="Times New Roman"/>
          <w:b/>
          <w:bCs/>
          <w:sz w:val="24"/>
          <w:szCs w:val="24"/>
          <w:lang w:eastAsia="x-none"/>
        </w:rPr>
        <w:t>русскому языку</w:t>
      </w:r>
    </w:p>
    <w:p w:rsidR="001C32C6" w:rsidRDefault="001C32C6" w:rsidP="00AB21A7">
      <w:pPr>
        <w:keepNext/>
        <w:spacing w:after="0" w:line="240" w:lineRule="auto"/>
        <w:ind w:right="-2"/>
        <w:jc w:val="both"/>
        <w:outlineLvl w:val="1"/>
        <w:rPr>
          <w:rFonts w:ascii="Times New Roman" w:eastAsia="Times New Roman" w:hAnsi="Times New Roman" w:cs="Times New Roman"/>
          <w:b/>
          <w:bCs/>
          <w:sz w:val="24"/>
          <w:szCs w:val="24"/>
          <w:lang w:eastAsia="x-none"/>
        </w:rPr>
      </w:pPr>
    </w:p>
    <w:p w:rsidR="001C32C6" w:rsidRPr="00AB21A7" w:rsidRDefault="001C32C6" w:rsidP="00AB21A7">
      <w:pPr>
        <w:keepNext/>
        <w:spacing w:after="0" w:line="240" w:lineRule="auto"/>
        <w:ind w:right="-2"/>
        <w:jc w:val="both"/>
        <w:outlineLvl w:val="1"/>
        <w:rPr>
          <w:rFonts w:ascii="Times New Roman" w:eastAsia="Times New Roman" w:hAnsi="Times New Roman" w:cs="Times New Roman"/>
          <w:b/>
          <w:bCs/>
          <w:sz w:val="24"/>
          <w:szCs w:val="24"/>
          <w:lang w:eastAsia="x-none"/>
        </w:rPr>
      </w:pPr>
    </w:p>
    <w:p w:rsidR="00AB21A7" w:rsidRPr="00AB21A7" w:rsidRDefault="00AB21A7" w:rsidP="00AB21A7">
      <w:pPr>
        <w:widowControl w:val="0"/>
        <w:spacing w:after="0" w:line="240" w:lineRule="auto"/>
        <w:jc w:val="both"/>
        <w:rPr>
          <w:rFonts w:ascii="Times New Roman" w:eastAsia="Times New Roman" w:hAnsi="Times New Roman" w:cs="Times New Roman"/>
          <w:b/>
          <w:sz w:val="24"/>
          <w:szCs w:val="24"/>
          <w:lang w:eastAsia="ru-RU"/>
        </w:rPr>
      </w:pPr>
    </w:p>
    <w:tbl>
      <w:tblPr>
        <w:tblW w:w="131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4"/>
        <w:gridCol w:w="3439"/>
        <w:gridCol w:w="1418"/>
        <w:gridCol w:w="850"/>
        <w:gridCol w:w="851"/>
        <w:gridCol w:w="1559"/>
        <w:gridCol w:w="1702"/>
        <w:gridCol w:w="1702"/>
      </w:tblGrid>
      <w:tr w:rsidR="001C32C6" w:rsidRPr="00AB21A7" w:rsidTr="007741E5">
        <w:trPr>
          <w:cantSplit/>
          <w:trHeight w:val="2211"/>
          <w:tblHeader/>
        </w:trPr>
        <w:tc>
          <w:tcPr>
            <w:tcW w:w="1664" w:type="dxa"/>
            <w:textDirection w:val="btLr"/>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 xml:space="preserve">Обозначение </w:t>
            </w:r>
          </w:p>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задания в работе</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Проверяемые элементы содержания</w:t>
            </w:r>
          </w:p>
        </w:tc>
        <w:tc>
          <w:tcPr>
            <w:tcW w:w="1418" w:type="dxa"/>
            <w:textDirection w:val="btLr"/>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Коды проверяемых элементов содержания</w:t>
            </w:r>
          </w:p>
        </w:tc>
        <w:tc>
          <w:tcPr>
            <w:tcW w:w="850" w:type="dxa"/>
            <w:noWrap/>
            <w:textDirection w:val="btLr"/>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Уровень сложности</w:t>
            </w:r>
          </w:p>
        </w:tc>
        <w:tc>
          <w:tcPr>
            <w:tcW w:w="851" w:type="dxa"/>
            <w:textDirection w:val="btLr"/>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Максимальный балл</w:t>
            </w:r>
          </w:p>
        </w:tc>
        <w:tc>
          <w:tcPr>
            <w:tcW w:w="1559" w:type="dxa"/>
            <w:textDirection w:val="btLr"/>
            <w:vAlign w:val="center"/>
          </w:tcPr>
          <w:p w:rsidR="001C32C6" w:rsidRPr="00AB21A7" w:rsidRDefault="0008750D" w:rsidP="00AB21A7">
            <w:pPr>
              <w:widowControl w:val="0"/>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%Обучающихся </w:t>
            </w:r>
            <w:proofErr w:type="spellStart"/>
            <w:r>
              <w:rPr>
                <w:rFonts w:ascii="Times New Roman" w:eastAsia="Times New Roman" w:hAnsi="Times New Roman" w:cs="Times New Roman"/>
                <w:lang w:eastAsia="ru-RU"/>
              </w:rPr>
              <w:t>Вожегодского</w:t>
            </w:r>
            <w:proofErr w:type="spellEnd"/>
            <w:r>
              <w:rPr>
                <w:rFonts w:ascii="Times New Roman" w:eastAsia="Times New Roman" w:hAnsi="Times New Roman" w:cs="Times New Roman"/>
                <w:lang w:eastAsia="ru-RU"/>
              </w:rPr>
              <w:t xml:space="preserve"> муниципального </w:t>
            </w:r>
            <w:proofErr w:type="spellStart"/>
            <w:r>
              <w:rPr>
                <w:rFonts w:ascii="Times New Roman" w:eastAsia="Times New Roman" w:hAnsi="Times New Roman" w:cs="Times New Roman"/>
                <w:lang w:eastAsia="ru-RU"/>
              </w:rPr>
              <w:t>района,</w:t>
            </w:r>
            <w:r w:rsidR="001C32C6" w:rsidRPr="00AB21A7">
              <w:rPr>
                <w:rFonts w:ascii="Times New Roman" w:eastAsia="Times New Roman" w:hAnsi="Times New Roman" w:cs="Times New Roman"/>
                <w:lang w:eastAsia="ru-RU"/>
              </w:rPr>
              <w:t>получивших</w:t>
            </w:r>
            <w:proofErr w:type="spellEnd"/>
            <w:r w:rsidR="001C32C6" w:rsidRPr="00AB21A7">
              <w:rPr>
                <w:rFonts w:ascii="Times New Roman" w:eastAsia="Times New Roman" w:hAnsi="Times New Roman" w:cs="Times New Roman"/>
                <w:lang w:eastAsia="ru-RU"/>
              </w:rPr>
              <w:t xml:space="preserve"> максимальный балл</w:t>
            </w:r>
          </w:p>
        </w:tc>
        <w:tc>
          <w:tcPr>
            <w:tcW w:w="1702" w:type="dxa"/>
            <w:textDirection w:val="btL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extDirection w:val="btL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148"/>
        </w:trPr>
        <w:tc>
          <w:tcPr>
            <w:tcW w:w="9781" w:type="dxa"/>
            <w:gridSpan w:val="6"/>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Часть 1</w:t>
            </w: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1215"/>
        </w:trPr>
        <w:tc>
          <w:tcPr>
            <w:tcW w:w="9781" w:type="dxa"/>
            <w:gridSpan w:val="6"/>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0"/>
                <w:szCs w:val="20"/>
                <w:lang w:eastAsia="ru-RU"/>
              </w:rPr>
            </w:pPr>
            <w:r w:rsidRPr="00AB21A7">
              <w:rPr>
                <w:rFonts w:ascii="Times New Roman" w:eastAsia="Times New Roman" w:hAnsi="Times New Roman" w:cs="Times New Roman"/>
                <w:sz w:val="20"/>
                <w:szCs w:val="20"/>
                <w:lang w:eastAsia="ru-RU"/>
              </w:rPr>
              <w:t>Изложение.</w:t>
            </w:r>
          </w:p>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0"/>
                <w:szCs w:val="20"/>
                <w:lang w:eastAsia="ru-RU"/>
              </w:rPr>
              <w:t>Информационная обработка текстов различных стилей и жанров. Текст как речевое произведение. Смысловая и композиционная целостность текста. Отбор языковых средств в тексте в зависимости от темы, цели, адресата и ситуации общения. Создание текстов различных стилей и функционально-смысловых типов речи. Грамматические нормы (морфологические нормы). Грамматические нормы (синтаксические нормы). Лексические нормы. Пунктуация в простом и сложном предложениях. Орфограмма</w:t>
            </w: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 (ИК1)</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Содержание изложения</w:t>
            </w:r>
          </w:p>
        </w:tc>
        <w:tc>
          <w:tcPr>
            <w:tcW w:w="1418" w:type="dxa"/>
            <w:vMerge w:val="restart"/>
            <w:vAlign w:val="center"/>
          </w:tcPr>
          <w:p w:rsidR="001C32C6" w:rsidRPr="00AB21A7" w:rsidRDefault="001C32C6" w:rsidP="00AB21A7">
            <w:pPr>
              <w:autoSpaceDE w:val="0"/>
              <w:autoSpaceDN w:val="0"/>
              <w:adjustRightInd w:val="0"/>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11, 8.1, 8.4, 8.6, 9.3, 9.4, 9.2, 7.18, 6.1</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C318C6"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 (ИК2)</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Сжатие исходного текста</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3</w:t>
            </w:r>
          </w:p>
        </w:tc>
        <w:tc>
          <w:tcPr>
            <w:tcW w:w="1559" w:type="dxa"/>
            <w:noWrap/>
            <w:vAlign w:val="center"/>
          </w:tcPr>
          <w:p w:rsidR="001C32C6" w:rsidRPr="00AB21A7" w:rsidRDefault="00C318C6"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 (ИК3)</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Смысловая цельность, речевая связность и последовательность изложения</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C318C6" w:rsidRDefault="00C318C6" w:rsidP="00AB21A7">
            <w:pPr>
              <w:spacing w:after="0" w:line="240" w:lineRule="auto"/>
              <w:jc w:val="both"/>
              <w:rPr>
                <w:rFonts w:ascii="Times New Roman" w:eastAsia="Times New Roman" w:hAnsi="Times New Roman" w:cs="Times New Roman"/>
                <w:color w:val="000000"/>
                <w:lang w:eastAsia="ru-RU"/>
              </w:rPr>
            </w:pPr>
            <w:r w:rsidRPr="00C318C6">
              <w:rPr>
                <w:rFonts w:ascii="Times New Roman" w:eastAsia="Times New Roman" w:hAnsi="Times New Roman" w:cs="Times New Roman"/>
                <w:color w:val="000000"/>
                <w:lang w:eastAsia="ru-RU"/>
              </w:rPr>
              <w:t>56%</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b/>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b/>
                <w:color w:val="000000"/>
                <w:sz w:val="24"/>
                <w:szCs w:val="24"/>
                <w:lang w:eastAsia="ru-RU"/>
              </w:rPr>
            </w:pPr>
          </w:p>
        </w:tc>
      </w:tr>
      <w:tr w:rsidR="001C32C6" w:rsidRPr="00AB21A7" w:rsidTr="007741E5">
        <w:trPr>
          <w:trHeight w:val="60"/>
        </w:trPr>
        <w:tc>
          <w:tcPr>
            <w:tcW w:w="9781" w:type="dxa"/>
            <w:gridSpan w:val="6"/>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Часть 2</w:t>
            </w: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Синтаксический анализ</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5.1-5.14</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C318C6" w:rsidP="00AB21A7">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b/>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b/>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3</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Пунктуационный анализ</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7.1-7.19</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C318C6"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4</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Синтаксический анализ</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5.1-5.14</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C318C6"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5</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Орфографический анализ</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6.1-6.17</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6</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Анализ содержания текста</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8.1</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7</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Анализ средств выразительности</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10.1</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8</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Лексический анализ</w:t>
            </w:r>
          </w:p>
        </w:tc>
        <w:tc>
          <w:tcPr>
            <w:tcW w:w="1418"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2.1-2.5</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1</w:t>
            </w:r>
          </w:p>
        </w:tc>
        <w:tc>
          <w:tcPr>
            <w:tcW w:w="1559" w:type="dxa"/>
            <w:noWrap/>
            <w:vAlign w:val="bottom"/>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168"/>
        </w:trPr>
        <w:tc>
          <w:tcPr>
            <w:tcW w:w="9781" w:type="dxa"/>
            <w:gridSpan w:val="6"/>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Часть 3</w:t>
            </w: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842"/>
        </w:trPr>
        <w:tc>
          <w:tcPr>
            <w:tcW w:w="9781" w:type="dxa"/>
            <w:gridSpan w:val="6"/>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lastRenderedPageBreak/>
              <w:t>Сочинение.</w:t>
            </w:r>
          </w:p>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Текст как речевое произведение. Смысловая и композиционная целостность текста. Создание текстов различных стилей и функционально-смысловых типов речи. Информационная обработка текстов различных стилей и жанров. Грамматические нормы (морфологические нормы). Грамматические нормы (синтаксические нормы). Лексические нормы</w:t>
            </w: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c>
          <w:tcPr>
            <w:tcW w:w="1702" w:type="dxa"/>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(С1К1)</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Наличие обоснованного ответа</w:t>
            </w:r>
          </w:p>
        </w:tc>
        <w:tc>
          <w:tcPr>
            <w:tcW w:w="1418" w:type="dxa"/>
            <w:vMerge w:val="restart"/>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8.1, 8.2, 8.6, 11, 9.2-9.4</w:t>
            </w:r>
          </w:p>
        </w:tc>
        <w:tc>
          <w:tcPr>
            <w:tcW w:w="850"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(С1К2)</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Наличие примеров-аргументов</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3</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(С1К3)</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 xml:space="preserve"> Смысловая цельность, речевая связность и последовательность сочинения</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(С1К4)</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 xml:space="preserve">Композиционная </w:t>
            </w:r>
            <w:proofErr w:type="spellStart"/>
            <w:r w:rsidRPr="00AB21A7">
              <w:rPr>
                <w:rFonts w:ascii="Times New Roman" w:eastAsia="Times New Roman" w:hAnsi="Times New Roman" w:cs="Times New Roman"/>
                <w:lang w:eastAsia="ru-RU"/>
              </w:rPr>
              <w:t>стройность</w:t>
            </w:r>
            <w:proofErr w:type="spellEnd"/>
            <w:r w:rsidRPr="00AB21A7">
              <w:rPr>
                <w:rFonts w:ascii="Times New Roman" w:eastAsia="Times New Roman" w:hAnsi="Times New Roman" w:cs="Times New Roman"/>
                <w:lang w:eastAsia="ru-RU"/>
              </w:rPr>
              <w:t xml:space="preserve"> работы</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(ГК1)</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Соблюдение орфографических норм</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(ГК2)</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bookmarkStart w:id="0" w:name="_Hlk57198195"/>
            <w:r w:rsidRPr="00AB21A7">
              <w:rPr>
                <w:rFonts w:ascii="Times New Roman" w:eastAsia="Times New Roman" w:hAnsi="Times New Roman" w:cs="Times New Roman"/>
                <w:lang w:eastAsia="ru-RU"/>
              </w:rPr>
              <w:t>Соблюдение пунктуационных норм</w:t>
            </w:r>
            <w:bookmarkEnd w:id="0"/>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(ГК3)</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Соблюдение грамматических норм</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(ГК4)</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Соблюдение речевых норм</w:t>
            </w:r>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r w:rsidR="001C32C6" w:rsidRPr="00AB21A7" w:rsidTr="007741E5">
        <w:trPr>
          <w:trHeight w:val="20"/>
        </w:trPr>
        <w:tc>
          <w:tcPr>
            <w:tcW w:w="1664"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9 (ФК1)</w:t>
            </w:r>
          </w:p>
        </w:tc>
        <w:tc>
          <w:tcPr>
            <w:tcW w:w="3439"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bookmarkStart w:id="1" w:name="_Hlk57196488"/>
            <w:r w:rsidRPr="00AB21A7">
              <w:rPr>
                <w:rFonts w:ascii="Times New Roman" w:eastAsia="Times New Roman" w:hAnsi="Times New Roman" w:cs="Times New Roman"/>
                <w:lang w:eastAsia="ru-RU"/>
              </w:rPr>
              <w:t xml:space="preserve">Фактическая точность </w:t>
            </w:r>
            <w:proofErr w:type="spellStart"/>
            <w:r w:rsidRPr="00AB21A7">
              <w:rPr>
                <w:rFonts w:ascii="Times New Roman" w:eastAsia="Times New Roman" w:hAnsi="Times New Roman" w:cs="Times New Roman"/>
                <w:lang w:eastAsia="ru-RU"/>
              </w:rPr>
              <w:t>письменнои</w:t>
            </w:r>
            <w:proofErr w:type="spellEnd"/>
            <w:r w:rsidRPr="00AB21A7">
              <w:rPr>
                <w:rFonts w:ascii="Times New Roman" w:eastAsia="Times New Roman" w:hAnsi="Times New Roman" w:cs="Times New Roman"/>
                <w:lang w:eastAsia="ru-RU"/>
              </w:rPr>
              <w:t>̆ речи</w:t>
            </w:r>
            <w:bookmarkEnd w:id="1"/>
          </w:p>
        </w:tc>
        <w:tc>
          <w:tcPr>
            <w:tcW w:w="1418" w:type="dxa"/>
            <w:vMerge/>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p>
        </w:tc>
        <w:tc>
          <w:tcPr>
            <w:tcW w:w="850" w:type="dxa"/>
            <w:vAlign w:val="center"/>
          </w:tcPr>
          <w:p w:rsidR="001C32C6" w:rsidRPr="00AB21A7" w:rsidRDefault="001C32C6" w:rsidP="00AB21A7">
            <w:pPr>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Б</w:t>
            </w:r>
          </w:p>
        </w:tc>
        <w:tc>
          <w:tcPr>
            <w:tcW w:w="851" w:type="dxa"/>
            <w:vAlign w:val="center"/>
          </w:tcPr>
          <w:p w:rsidR="001C32C6" w:rsidRPr="00AB21A7" w:rsidRDefault="001C32C6" w:rsidP="00AB21A7">
            <w:pPr>
              <w:widowControl w:val="0"/>
              <w:shd w:val="clear" w:color="auto" w:fill="FFFFFF"/>
              <w:spacing w:after="0" w:line="240" w:lineRule="auto"/>
              <w:jc w:val="both"/>
              <w:rPr>
                <w:rFonts w:ascii="Times New Roman" w:eastAsia="Times New Roman" w:hAnsi="Times New Roman" w:cs="Times New Roman"/>
                <w:lang w:eastAsia="ru-RU"/>
              </w:rPr>
            </w:pPr>
            <w:r w:rsidRPr="00AB21A7">
              <w:rPr>
                <w:rFonts w:ascii="Times New Roman" w:eastAsia="Times New Roman" w:hAnsi="Times New Roman" w:cs="Times New Roman"/>
                <w:lang w:eastAsia="ru-RU"/>
              </w:rPr>
              <w:t>2</w:t>
            </w:r>
          </w:p>
        </w:tc>
        <w:tc>
          <w:tcPr>
            <w:tcW w:w="1559" w:type="dxa"/>
            <w:noWrap/>
            <w:vAlign w:val="center"/>
          </w:tcPr>
          <w:p w:rsidR="001C32C6" w:rsidRPr="00AB21A7" w:rsidRDefault="007741E5" w:rsidP="00AB21A7">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c>
          <w:tcPr>
            <w:tcW w:w="1702" w:type="dxa"/>
          </w:tcPr>
          <w:p w:rsidR="001C32C6" w:rsidRPr="00AB21A7" w:rsidRDefault="001C32C6" w:rsidP="00AB21A7">
            <w:pPr>
              <w:spacing w:after="0" w:line="240" w:lineRule="auto"/>
              <w:jc w:val="both"/>
              <w:rPr>
                <w:rFonts w:ascii="Times New Roman" w:eastAsia="Times New Roman" w:hAnsi="Times New Roman" w:cs="Times New Roman"/>
                <w:color w:val="000000"/>
                <w:sz w:val="24"/>
                <w:szCs w:val="24"/>
                <w:lang w:eastAsia="ru-RU"/>
              </w:rPr>
            </w:pPr>
          </w:p>
        </w:tc>
      </w:tr>
    </w:tbl>
    <w:p w:rsidR="00AB21A7" w:rsidRPr="00AB21A7" w:rsidRDefault="00AB21A7" w:rsidP="00AB21A7">
      <w:pPr>
        <w:jc w:val="both"/>
        <w:rPr>
          <w:rFonts w:ascii="Times New Roman" w:eastAsia="Times New Roman" w:hAnsi="Times New Roman" w:cs="Times New Roman"/>
          <w:color w:val="C00000"/>
          <w:sz w:val="24"/>
          <w:szCs w:val="24"/>
        </w:rPr>
      </w:pPr>
    </w:p>
    <w:p w:rsidR="00AB21A7" w:rsidRPr="00AB21A7" w:rsidRDefault="00AB21A7" w:rsidP="00AB21A7">
      <w:pPr>
        <w:spacing w:after="0" w:line="240" w:lineRule="auto"/>
        <w:ind w:firstLine="708"/>
        <w:jc w:val="both"/>
        <w:rPr>
          <w:rFonts w:ascii="Times New Roman" w:eastAsia="Times New Roman" w:hAnsi="Times New Roman" w:cs="Times New Roman"/>
          <w:b/>
          <w:iCs/>
          <w:sz w:val="24"/>
          <w:szCs w:val="24"/>
          <w:lang w:eastAsia="ru-RU"/>
        </w:rPr>
      </w:pPr>
      <w:r w:rsidRPr="00AB21A7">
        <w:rPr>
          <w:rFonts w:ascii="Times New Roman" w:eastAsia="Times New Roman" w:hAnsi="Times New Roman" w:cs="Times New Roman"/>
          <w:b/>
          <w:iCs/>
          <w:sz w:val="24"/>
          <w:szCs w:val="24"/>
          <w:lang w:eastAsia="ru-RU"/>
        </w:rPr>
        <w:t>2.1.</w:t>
      </w:r>
      <w:r w:rsidRPr="00AB21A7">
        <w:rPr>
          <w:rFonts w:ascii="Times New Roman" w:eastAsia="Times New Roman" w:hAnsi="Times New Roman" w:cs="Times New Roman"/>
          <w:b/>
          <w:iCs/>
          <w:sz w:val="24"/>
          <w:szCs w:val="24"/>
          <w:lang w:eastAsia="ru-RU"/>
        </w:rPr>
        <w:tab/>
        <w:t>Перечень элементов содержания, усвоение которых всеми обучающимися в целом можно считать достаточным</w:t>
      </w:r>
      <w:bookmarkStart w:id="2" w:name="_Hlk57197531"/>
      <w:bookmarkStart w:id="3" w:name="_Hlk54545972"/>
    </w:p>
    <w:bookmarkEnd w:id="2"/>
    <w:p w:rsidR="00D1256E" w:rsidRPr="00D1256E" w:rsidRDefault="007741E5" w:rsidP="00AB21A7">
      <w:pPr>
        <w:spacing w:after="0" w:line="240" w:lineRule="auto"/>
        <w:contextualSpacing/>
        <w:jc w:val="both"/>
        <w:rPr>
          <w:rFonts w:ascii="Times New Roman" w:eastAsia="Times New Roman" w:hAnsi="Times New Roman" w:cs="Times New Roman"/>
          <w:sz w:val="24"/>
          <w:szCs w:val="24"/>
          <w:lang w:eastAsia="ru-RU"/>
        </w:rPr>
      </w:pPr>
      <w:r w:rsidRPr="00D1256E">
        <w:rPr>
          <w:rFonts w:ascii="Times New Roman" w:eastAsia="Times New Roman" w:hAnsi="Times New Roman" w:cs="Times New Roman"/>
          <w:sz w:val="24"/>
          <w:szCs w:val="24"/>
          <w:lang w:eastAsia="ru-RU"/>
        </w:rPr>
        <w:t>При анализе данных привед</w:t>
      </w:r>
      <w:r w:rsidR="00D1256E" w:rsidRPr="00D1256E">
        <w:rPr>
          <w:rFonts w:ascii="Times New Roman" w:eastAsia="Times New Roman" w:hAnsi="Times New Roman" w:cs="Times New Roman"/>
          <w:sz w:val="24"/>
          <w:szCs w:val="24"/>
          <w:lang w:eastAsia="ru-RU"/>
        </w:rPr>
        <w:t>ённой таблицы видно, что ряд предложенных заданий выполнен на достаточном уровне (выше 50</w:t>
      </w:r>
      <w:proofErr w:type="gramStart"/>
      <w:r w:rsidR="00D1256E" w:rsidRPr="00D1256E">
        <w:rPr>
          <w:rFonts w:ascii="Times New Roman" w:eastAsia="Times New Roman" w:hAnsi="Times New Roman" w:cs="Times New Roman"/>
          <w:sz w:val="24"/>
          <w:szCs w:val="24"/>
          <w:lang w:eastAsia="ru-RU"/>
        </w:rPr>
        <w:t>%</w:t>
      </w:r>
      <w:r w:rsidRPr="00D1256E">
        <w:rPr>
          <w:rFonts w:ascii="Times New Roman" w:eastAsia="Times New Roman" w:hAnsi="Times New Roman" w:cs="Times New Roman"/>
          <w:sz w:val="24"/>
          <w:szCs w:val="24"/>
          <w:lang w:eastAsia="ru-RU"/>
        </w:rPr>
        <w:t xml:space="preserve">) </w:t>
      </w:r>
      <w:r w:rsidR="00D1256E" w:rsidRPr="00D1256E">
        <w:rPr>
          <w:rFonts w:ascii="Times New Roman" w:eastAsia="Times New Roman" w:hAnsi="Times New Roman" w:cs="Times New Roman"/>
          <w:sz w:val="24"/>
          <w:szCs w:val="24"/>
          <w:lang w:eastAsia="ru-RU"/>
        </w:rPr>
        <w:t>:</w:t>
      </w:r>
      <w:proofErr w:type="gramEnd"/>
      <w:r w:rsidR="00D1256E" w:rsidRPr="00D1256E">
        <w:rPr>
          <w:rFonts w:ascii="Times New Roman" w:eastAsia="Times New Roman" w:hAnsi="Times New Roman" w:cs="Times New Roman"/>
          <w:sz w:val="24"/>
          <w:szCs w:val="24"/>
          <w:lang w:eastAsia="ru-RU"/>
        </w:rPr>
        <w:t xml:space="preserve"> при выполнении 2 части ДР это задания №4 (61%), №6 (75%), №8 (70%)</w:t>
      </w:r>
    </w:p>
    <w:p w:rsidR="00D1256E" w:rsidRPr="00D1256E" w:rsidRDefault="00D1256E" w:rsidP="00AB21A7">
      <w:pPr>
        <w:spacing w:after="0" w:line="240" w:lineRule="auto"/>
        <w:contextualSpacing/>
        <w:jc w:val="both"/>
        <w:rPr>
          <w:rFonts w:ascii="Times New Roman" w:eastAsia="Times New Roman" w:hAnsi="Times New Roman" w:cs="Times New Roman"/>
          <w:sz w:val="24"/>
          <w:szCs w:val="24"/>
          <w:lang w:eastAsia="ru-RU"/>
        </w:rPr>
      </w:pPr>
      <w:r w:rsidRPr="00D1256E">
        <w:rPr>
          <w:rFonts w:ascii="Times New Roman" w:eastAsia="Times New Roman" w:hAnsi="Times New Roman" w:cs="Times New Roman"/>
          <w:sz w:val="24"/>
          <w:szCs w:val="24"/>
          <w:lang w:eastAsia="ru-RU"/>
        </w:rPr>
        <w:t xml:space="preserve">При </w:t>
      </w:r>
      <w:r w:rsidR="00137CAB">
        <w:rPr>
          <w:rFonts w:ascii="Times New Roman" w:eastAsia="Times New Roman" w:hAnsi="Times New Roman" w:cs="Times New Roman"/>
          <w:sz w:val="24"/>
          <w:szCs w:val="24"/>
          <w:lang w:eastAsia="ru-RU"/>
        </w:rPr>
        <w:t xml:space="preserve">написании </w:t>
      </w:r>
      <w:proofErr w:type="gramStart"/>
      <w:r w:rsidR="00137CAB">
        <w:rPr>
          <w:rFonts w:ascii="Times New Roman" w:eastAsia="Times New Roman" w:hAnsi="Times New Roman" w:cs="Times New Roman"/>
          <w:sz w:val="24"/>
          <w:szCs w:val="24"/>
          <w:lang w:eastAsia="ru-RU"/>
        </w:rPr>
        <w:t xml:space="preserve">изложения </w:t>
      </w:r>
      <w:bookmarkStart w:id="4" w:name="_GoBack"/>
      <w:bookmarkEnd w:id="4"/>
      <w:r w:rsidRPr="00D1256E">
        <w:rPr>
          <w:rFonts w:ascii="Times New Roman" w:eastAsia="Times New Roman" w:hAnsi="Times New Roman" w:cs="Times New Roman"/>
          <w:sz w:val="24"/>
          <w:szCs w:val="24"/>
          <w:lang w:eastAsia="ru-RU"/>
        </w:rPr>
        <w:t>это</w:t>
      </w:r>
      <w:proofErr w:type="gramEnd"/>
      <w:r w:rsidRPr="00D1256E">
        <w:rPr>
          <w:rFonts w:ascii="Times New Roman" w:eastAsia="Times New Roman" w:hAnsi="Times New Roman" w:cs="Times New Roman"/>
          <w:sz w:val="24"/>
          <w:szCs w:val="24"/>
          <w:lang w:eastAsia="ru-RU"/>
        </w:rPr>
        <w:t xml:space="preserve"> критерий ИК1 (передача содержания текста) -69%</w:t>
      </w:r>
    </w:p>
    <w:p w:rsidR="00AB21A7" w:rsidRPr="00AB21A7" w:rsidRDefault="007741E5" w:rsidP="00AB21A7">
      <w:pPr>
        <w:spacing w:after="0" w:line="240" w:lineRule="auto"/>
        <w:contextualSpacing/>
        <w:jc w:val="both"/>
        <w:rPr>
          <w:rFonts w:ascii="Times New Roman" w:eastAsia="Times New Roman" w:hAnsi="Times New Roman" w:cs="Times New Roman"/>
          <w:b/>
          <w:i/>
          <w:sz w:val="24"/>
          <w:szCs w:val="24"/>
          <w:lang w:eastAsia="ru-RU"/>
        </w:rPr>
      </w:pPr>
      <w:r w:rsidRPr="00D1256E">
        <w:rPr>
          <w:rFonts w:ascii="Times New Roman" w:eastAsia="Times New Roman" w:hAnsi="Times New Roman" w:cs="Times New Roman"/>
          <w:sz w:val="24"/>
          <w:szCs w:val="24"/>
          <w:lang w:eastAsia="ru-RU"/>
        </w:rPr>
        <w:t xml:space="preserve">Высокие результаты выполнения заданий </w:t>
      </w:r>
      <w:r w:rsidR="00137CAB">
        <w:rPr>
          <w:rFonts w:ascii="Times New Roman" w:eastAsia="Times New Roman" w:hAnsi="Times New Roman" w:cs="Times New Roman"/>
          <w:sz w:val="24"/>
          <w:szCs w:val="24"/>
          <w:lang w:eastAsia="ru-RU"/>
        </w:rPr>
        <w:t>(90% и выше</w:t>
      </w:r>
      <w:r w:rsidR="00D1256E" w:rsidRPr="00D1256E">
        <w:rPr>
          <w:rFonts w:ascii="Times New Roman" w:eastAsia="Times New Roman" w:hAnsi="Times New Roman" w:cs="Times New Roman"/>
          <w:sz w:val="24"/>
          <w:szCs w:val="24"/>
          <w:lang w:eastAsia="ru-RU"/>
        </w:rPr>
        <w:t xml:space="preserve">) </w:t>
      </w:r>
      <w:proofErr w:type="gramStart"/>
      <w:r w:rsidRPr="00D1256E">
        <w:rPr>
          <w:rFonts w:ascii="Times New Roman" w:eastAsia="Times New Roman" w:hAnsi="Times New Roman" w:cs="Times New Roman"/>
          <w:sz w:val="24"/>
          <w:szCs w:val="24"/>
          <w:lang w:eastAsia="ru-RU"/>
        </w:rPr>
        <w:t>отсутствуют</w:t>
      </w:r>
      <w:r>
        <w:rPr>
          <w:rFonts w:ascii="Times New Roman" w:eastAsia="Times New Roman" w:hAnsi="Times New Roman" w:cs="Times New Roman"/>
          <w:b/>
          <w:i/>
          <w:sz w:val="24"/>
          <w:szCs w:val="24"/>
          <w:lang w:eastAsia="ru-RU"/>
        </w:rPr>
        <w:t xml:space="preserve"> .</w:t>
      </w:r>
      <w:proofErr w:type="gramEnd"/>
    </w:p>
    <w:p w:rsidR="00AB21A7" w:rsidRPr="00AB21A7" w:rsidRDefault="00AB21A7" w:rsidP="00AB21A7">
      <w:pPr>
        <w:spacing w:after="0" w:line="240" w:lineRule="auto"/>
        <w:contextualSpacing/>
        <w:jc w:val="both"/>
        <w:rPr>
          <w:rFonts w:ascii="Times New Roman" w:eastAsia="Times New Roman" w:hAnsi="Times New Roman" w:cs="Times New Roman"/>
          <w:sz w:val="24"/>
          <w:szCs w:val="24"/>
          <w:lang w:eastAsia="ru-RU"/>
        </w:rPr>
      </w:pPr>
      <w:bookmarkStart w:id="5" w:name="_Hlk54545983"/>
      <w:bookmarkEnd w:id="3"/>
    </w:p>
    <w:bookmarkEnd w:id="5"/>
    <w:p w:rsidR="00AB21A7" w:rsidRPr="00AB21A7" w:rsidRDefault="00AB21A7" w:rsidP="00AB21A7">
      <w:pPr>
        <w:spacing w:after="0" w:line="240" w:lineRule="auto"/>
        <w:ind w:firstLine="708"/>
        <w:jc w:val="both"/>
        <w:rPr>
          <w:rFonts w:ascii="Times New Roman" w:eastAsia="Times New Roman" w:hAnsi="Times New Roman" w:cs="Times New Roman"/>
          <w:b/>
          <w:iCs/>
          <w:sz w:val="24"/>
          <w:szCs w:val="24"/>
          <w:lang w:eastAsia="ru-RU"/>
        </w:rPr>
      </w:pPr>
      <w:r w:rsidRPr="00AB21A7">
        <w:rPr>
          <w:rFonts w:ascii="Times New Roman" w:eastAsia="Times New Roman" w:hAnsi="Times New Roman" w:cs="Times New Roman"/>
          <w:b/>
          <w:iCs/>
          <w:sz w:val="24"/>
          <w:szCs w:val="24"/>
          <w:lang w:eastAsia="ru-RU"/>
        </w:rPr>
        <w:t>2.2.</w:t>
      </w:r>
      <w:r w:rsidRPr="00AB21A7">
        <w:rPr>
          <w:rFonts w:ascii="Times New Roman" w:eastAsia="Times New Roman" w:hAnsi="Times New Roman" w:cs="Times New Roman"/>
          <w:b/>
          <w:iCs/>
          <w:sz w:val="24"/>
          <w:szCs w:val="24"/>
          <w:lang w:eastAsia="ru-RU"/>
        </w:rPr>
        <w:tab/>
        <w:t>Перечень элементов содержания, усвоение которых всеми обучающимися в целом нельзя считать достаточным:</w:t>
      </w:r>
      <w:r w:rsidRPr="00AB21A7">
        <w:rPr>
          <w:rFonts w:ascii="Times New Roman" w:eastAsia="Times New Roman" w:hAnsi="Times New Roman" w:cs="Times New Roman"/>
          <w:b/>
          <w:sz w:val="24"/>
          <w:szCs w:val="24"/>
          <w:lang w:eastAsia="ru-RU"/>
        </w:rPr>
        <w:t xml:space="preserve"> проблемные зоны, типичные ошибки.</w:t>
      </w:r>
    </w:p>
    <w:p w:rsidR="00F866AF" w:rsidRPr="00AB21A7" w:rsidRDefault="00AB21A7" w:rsidP="00F866AF">
      <w:pPr>
        <w:spacing w:after="0" w:line="240" w:lineRule="auto"/>
        <w:ind w:firstLine="708"/>
        <w:contextualSpacing/>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b/>
          <w:i/>
          <w:sz w:val="24"/>
          <w:szCs w:val="24"/>
          <w:lang w:eastAsia="ru-RU"/>
        </w:rPr>
        <w:t>При выполнении заданий базового уровня</w:t>
      </w:r>
      <w:r w:rsidR="007741E5">
        <w:rPr>
          <w:rFonts w:ascii="Times New Roman" w:eastAsia="Times New Roman" w:hAnsi="Times New Roman" w:cs="Times New Roman"/>
          <w:b/>
          <w:i/>
          <w:sz w:val="24"/>
          <w:szCs w:val="24"/>
          <w:lang w:eastAsia="ru-RU"/>
        </w:rPr>
        <w:t xml:space="preserve"> обнаружено, что</w:t>
      </w:r>
      <w:r w:rsidR="007741E5">
        <w:rPr>
          <w:rFonts w:ascii="Times New Roman" w:eastAsia="Times New Roman" w:hAnsi="Times New Roman" w:cs="Times New Roman"/>
          <w:b/>
          <w:i/>
          <w:iCs/>
          <w:sz w:val="24"/>
          <w:szCs w:val="24"/>
          <w:lang w:eastAsia="ru-RU"/>
        </w:rPr>
        <w:t xml:space="preserve"> </w:t>
      </w:r>
      <w:r w:rsidRPr="00AB21A7">
        <w:rPr>
          <w:rFonts w:ascii="Times New Roman" w:eastAsia="Times New Roman" w:hAnsi="Times New Roman" w:cs="Times New Roman"/>
          <w:sz w:val="24"/>
          <w:szCs w:val="24"/>
          <w:lang w:eastAsia="ru-RU"/>
        </w:rPr>
        <w:t>уровень проверяемых умений и спосо</w:t>
      </w:r>
      <w:r w:rsidR="007741E5">
        <w:rPr>
          <w:rFonts w:ascii="Times New Roman" w:eastAsia="Times New Roman" w:hAnsi="Times New Roman" w:cs="Times New Roman"/>
          <w:sz w:val="24"/>
          <w:szCs w:val="24"/>
          <w:lang w:eastAsia="ru-RU"/>
        </w:rPr>
        <w:t>бов действий по соответствующим критериям достигает ниже 50 %</w:t>
      </w:r>
      <w:r w:rsidRPr="00AB21A7">
        <w:rPr>
          <w:rFonts w:ascii="Times New Roman" w:eastAsia="Times New Roman" w:hAnsi="Times New Roman" w:cs="Times New Roman"/>
          <w:sz w:val="24"/>
          <w:szCs w:val="24"/>
          <w:lang w:eastAsia="ru-RU"/>
        </w:rPr>
        <w:t>,</w:t>
      </w:r>
      <w:r w:rsidR="00F866AF" w:rsidRPr="00F866AF">
        <w:rPr>
          <w:rFonts w:ascii="Times New Roman" w:eastAsia="Times New Roman" w:hAnsi="Times New Roman" w:cs="Times New Roman"/>
          <w:sz w:val="24"/>
          <w:szCs w:val="24"/>
          <w:lang w:eastAsia="ru-RU"/>
        </w:rPr>
        <w:t xml:space="preserve"> </w:t>
      </w:r>
      <w:r w:rsidR="00F866AF">
        <w:rPr>
          <w:rFonts w:ascii="Times New Roman" w:eastAsia="Times New Roman" w:hAnsi="Times New Roman" w:cs="Times New Roman"/>
          <w:sz w:val="24"/>
          <w:szCs w:val="24"/>
          <w:lang w:eastAsia="ru-RU"/>
        </w:rPr>
        <w:t>о</w:t>
      </w:r>
      <w:r w:rsidR="00F866AF" w:rsidRPr="00AB21A7">
        <w:rPr>
          <w:rFonts w:ascii="Times New Roman" w:eastAsia="Times New Roman" w:hAnsi="Times New Roman" w:cs="Times New Roman"/>
          <w:sz w:val="24"/>
          <w:szCs w:val="24"/>
          <w:lang w:eastAsia="ru-RU"/>
        </w:rPr>
        <w:t xml:space="preserve">бучающиеся показали низкий уровень проверяемых элементов содержания КИМ </w:t>
      </w:r>
      <w:r w:rsidR="00F866AF">
        <w:rPr>
          <w:rFonts w:ascii="Times New Roman" w:eastAsia="Times New Roman" w:hAnsi="Times New Roman" w:cs="Times New Roman"/>
          <w:sz w:val="24"/>
          <w:szCs w:val="24"/>
          <w:lang w:eastAsia="ru-RU"/>
        </w:rPr>
        <w:t>по следующим заданиям и критериям:</w:t>
      </w:r>
    </w:p>
    <w:p w:rsidR="00D1256E" w:rsidRDefault="00D1256E" w:rsidP="007741E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написании изложения (части 1) по критерию ИК3 </w:t>
      </w:r>
      <w:proofErr w:type="spellStart"/>
      <w:r>
        <w:rPr>
          <w:rFonts w:ascii="Times New Roman" w:eastAsia="Times New Roman" w:hAnsi="Times New Roman" w:cs="Times New Roman"/>
          <w:sz w:val="24"/>
          <w:szCs w:val="24"/>
          <w:lang w:eastAsia="ru-RU"/>
        </w:rPr>
        <w:t>справляемость</w:t>
      </w:r>
      <w:proofErr w:type="spellEnd"/>
      <w:r>
        <w:rPr>
          <w:rFonts w:ascii="Times New Roman" w:eastAsia="Times New Roman" w:hAnsi="Times New Roman" w:cs="Times New Roman"/>
          <w:sz w:val="24"/>
          <w:szCs w:val="24"/>
          <w:lang w:eastAsia="ru-RU"/>
        </w:rPr>
        <w:t xml:space="preserve"> составила 37%;</w:t>
      </w:r>
    </w:p>
    <w:p w:rsidR="00F866AF" w:rsidRDefault="00D1256E" w:rsidP="007741E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выполнении части </w:t>
      </w:r>
      <w:r w:rsidR="00AB21A7" w:rsidRPr="00AB21A7">
        <w:rPr>
          <w:rFonts w:ascii="Times New Roman" w:eastAsia="Times New Roman" w:hAnsi="Times New Roman" w:cs="Times New Roman"/>
          <w:sz w:val="24"/>
          <w:szCs w:val="24"/>
          <w:lang w:eastAsia="ru-RU"/>
        </w:rPr>
        <w:t xml:space="preserve">2: </w:t>
      </w:r>
    </w:p>
    <w:p w:rsidR="00F866AF" w:rsidRDefault="00AB21A7" w:rsidP="007741E5">
      <w:pPr>
        <w:spacing w:after="0" w:line="240" w:lineRule="auto"/>
        <w:contextualSpacing/>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задание 2 (синтаксический а</w:t>
      </w:r>
      <w:r w:rsidR="00D1256E">
        <w:rPr>
          <w:rFonts w:ascii="Times New Roman" w:eastAsia="Times New Roman" w:hAnsi="Times New Roman" w:cs="Times New Roman"/>
          <w:sz w:val="24"/>
          <w:szCs w:val="24"/>
          <w:lang w:eastAsia="ru-RU"/>
        </w:rPr>
        <w:t>нализ) - 12</w:t>
      </w:r>
      <w:r w:rsidRPr="00AB21A7">
        <w:rPr>
          <w:rFonts w:ascii="Times New Roman" w:eastAsia="Times New Roman" w:hAnsi="Times New Roman" w:cs="Times New Roman"/>
          <w:sz w:val="24"/>
          <w:szCs w:val="24"/>
          <w:lang w:eastAsia="ru-RU"/>
        </w:rPr>
        <w:t xml:space="preserve">%, </w:t>
      </w:r>
    </w:p>
    <w:p w:rsidR="00D1256E" w:rsidRDefault="00AB21A7" w:rsidP="007741E5">
      <w:pPr>
        <w:spacing w:after="0" w:line="240" w:lineRule="auto"/>
        <w:contextualSpacing/>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задание </w:t>
      </w:r>
      <w:r w:rsidR="00D1256E">
        <w:rPr>
          <w:rFonts w:ascii="Times New Roman" w:eastAsia="Times New Roman" w:hAnsi="Times New Roman" w:cs="Times New Roman"/>
          <w:sz w:val="24"/>
          <w:szCs w:val="24"/>
          <w:lang w:eastAsia="ru-RU"/>
        </w:rPr>
        <w:t>5 (орфографический анализ) – 14</w:t>
      </w:r>
      <w:r w:rsidRPr="00AB21A7">
        <w:rPr>
          <w:rFonts w:ascii="Times New Roman" w:eastAsia="Times New Roman" w:hAnsi="Times New Roman" w:cs="Times New Roman"/>
          <w:sz w:val="24"/>
          <w:szCs w:val="24"/>
          <w:lang w:eastAsia="ru-RU"/>
        </w:rPr>
        <w:t>%</w:t>
      </w:r>
      <w:proofErr w:type="gramStart"/>
      <w:r w:rsidRPr="00AB21A7">
        <w:rPr>
          <w:rFonts w:ascii="Times New Roman" w:eastAsia="Times New Roman" w:hAnsi="Times New Roman" w:cs="Times New Roman"/>
          <w:sz w:val="24"/>
          <w:szCs w:val="24"/>
          <w:lang w:eastAsia="ru-RU"/>
        </w:rPr>
        <w:t xml:space="preserve">; </w:t>
      </w:r>
      <w:r w:rsidR="00F866AF">
        <w:rPr>
          <w:rFonts w:ascii="Times New Roman" w:eastAsia="Times New Roman" w:hAnsi="Times New Roman" w:cs="Times New Roman"/>
          <w:sz w:val="24"/>
          <w:szCs w:val="24"/>
          <w:lang w:eastAsia="ru-RU"/>
        </w:rPr>
        <w:t>,</w:t>
      </w:r>
      <w:proofErr w:type="gramEnd"/>
      <w:r w:rsidR="00F866AF">
        <w:rPr>
          <w:rFonts w:ascii="Times New Roman" w:eastAsia="Times New Roman" w:hAnsi="Times New Roman" w:cs="Times New Roman"/>
          <w:sz w:val="24"/>
          <w:szCs w:val="24"/>
          <w:lang w:eastAsia="ru-RU"/>
        </w:rPr>
        <w:t xml:space="preserve"> </w:t>
      </w:r>
    </w:p>
    <w:p w:rsidR="00F866AF" w:rsidRDefault="00F866AF" w:rsidP="007741E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написании сочинения-рассуждения (</w:t>
      </w:r>
      <w:r w:rsidR="00AB21A7" w:rsidRPr="00AB21A7">
        <w:rPr>
          <w:rFonts w:ascii="Times New Roman" w:eastAsia="Times New Roman" w:hAnsi="Times New Roman" w:cs="Times New Roman"/>
          <w:sz w:val="24"/>
          <w:szCs w:val="24"/>
          <w:lang w:eastAsia="ru-RU"/>
        </w:rPr>
        <w:t>часть 3</w:t>
      </w:r>
      <w:r>
        <w:rPr>
          <w:rFonts w:ascii="Times New Roman" w:eastAsia="Times New Roman" w:hAnsi="Times New Roman" w:cs="Times New Roman"/>
          <w:sz w:val="24"/>
          <w:szCs w:val="24"/>
          <w:lang w:eastAsia="ru-RU"/>
        </w:rPr>
        <w:t>)</w:t>
      </w:r>
      <w:r w:rsidR="00AB21A7" w:rsidRPr="00AB21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С1К2 -15%, С1К3-24%; </w:t>
      </w:r>
    </w:p>
    <w:p w:rsidR="00F866AF" w:rsidRDefault="00F866AF" w:rsidP="007741E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ГК1(соблюдение орфографических норм) – 32%</w:t>
      </w:r>
    </w:p>
    <w:p w:rsidR="00F866AF" w:rsidRDefault="00AB21A7" w:rsidP="007741E5">
      <w:pPr>
        <w:spacing w:after="0" w:line="240" w:lineRule="auto"/>
        <w:contextualSpacing/>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ГК2 (Соблюде</w:t>
      </w:r>
      <w:r w:rsidR="00F866AF">
        <w:rPr>
          <w:rFonts w:ascii="Times New Roman" w:eastAsia="Times New Roman" w:hAnsi="Times New Roman" w:cs="Times New Roman"/>
          <w:sz w:val="24"/>
          <w:szCs w:val="24"/>
          <w:lang w:eastAsia="ru-RU"/>
        </w:rPr>
        <w:t>ние пунктуационных норм) – 13%</w:t>
      </w:r>
      <w:r w:rsidRPr="00AB21A7">
        <w:rPr>
          <w:rFonts w:ascii="Times New Roman" w:eastAsia="Times New Roman" w:hAnsi="Times New Roman" w:cs="Times New Roman"/>
          <w:sz w:val="24"/>
          <w:szCs w:val="24"/>
          <w:lang w:eastAsia="ru-RU"/>
        </w:rPr>
        <w:t xml:space="preserve">, </w:t>
      </w:r>
    </w:p>
    <w:p w:rsidR="00AB21A7" w:rsidRPr="007741E5" w:rsidRDefault="00AB21A7" w:rsidP="007741E5">
      <w:pPr>
        <w:spacing w:after="0" w:line="240" w:lineRule="auto"/>
        <w:contextualSpacing/>
        <w:jc w:val="both"/>
        <w:rPr>
          <w:rFonts w:ascii="Times New Roman" w:eastAsia="Times New Roman" w:hAnsi="Times New Roman" w:cs="Times New Roman"/>
          <w:b/>
          <w:i/>
          <w:iCs/>
          <w:sz w:val="24"/>
          <w:szCs w:val="24"/>
          <w:lang w:eastAsia="ru-RU"/>
        </w:rPr>
      </w:pPr>
      <w:r w:rsidRPr="00AB21A7">
        <w:rPr>
          <w:rFonts w:ascii="Times New Roman" w:eastAsia="Times New Roman" w:hAnsi="Times New Roman" w:cs="Times New Roman"/>
          <w:sz w:val="24"/>
          <w:szCs w:val="24"/>
          <w:lang w:eastAsia="ru-RU"/>
        </w:rPr>
        <w:t>ГК3 (собл</w:t>
      </w:r>
      <w:r w:rsidR="00F866AF">
        <w:rPr>
          <w:rFonts w:ascii="Times New Roman" w:eastAsia="Times New Roman" w:hAnsi="Times New Roman" w:cs="Times New Roman"/>
          <w:sz w:val="24"/>
          <w:szCs w:val="24"/>
          <w:lang w:eastAsia="ru-RU"/>
        </w:rPr>
        <w:t>юдение грамматических норм) – 20%</w:t>
      </w:r>
    </w:p>
    <w:p w:rsidR="00AB21A7" w:rsidRPr="00AB21A7" w:rsidRDefault="00AB21A7" w:rsidP="00AB21A7">
      <w:pPr>
        <w:spacing w:after="0" w:line="240" w:lineRule="auto"/>
        <w:ind w:firstLine="708"/>
        <w:contextualSpacing/>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Нельзя считать достаточным усвоение обучающимися района элементов содержания базового уровня: опознавание основных единиц синтаксиса; проведение синтаксического анализа </w:t>
      </w:r>
      <w:r w:rsidRPr="00AB21A7">
        <w:rPr>
          <w:rFonts w:ascii="Times New Roman" w:eastAsia="Times New Roman" w:hAnsi="Times New Roman" w:cs="Times New Roman"/>
          <w:sz w:val="24"/>
          <w:szCs w:val="24"/>
          <w:lang w:eastAsia="ru-RU"/>
        </w:rPr>
        <w:lastRenderedPageBreak/>
        <w:t xml:space="preserve">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 орфографические нормы литературного языка. </w:t>
      </w:r>
    </w:p>
    <w:p w:rsidR="00AB21A7" w:rsidRPr="00AB21A7" w:rsidRDefault="00AB21A7" w:rsidP="00AB21A7">
      <w:pPr>
        <w:spacing w:after="0" w:line="240" w:lineRule="auto"/>
        <w:contextualSpacing/>
        <w:jc w:val="both"/>
        <w:rPr>
          <w:rFonts w:ascii="Times New Roman" w:eastAsia="Times New Roman" w:hAnsi="Times New Roman" w:cs="Times New Roman"/>
          <w:sz w:val="24"/>
          <w:szCs w:val="24"/>
          <w:lang w:eastAsia="ru-RU"/>
        </w:rPr>
      </w:pPr>
    </w:p>
    <w:p w:rsidR="00AB21A7" w:rsidRPr="00AB21A7" w:rsidRDefault="00AB21A7" w:rsidP="00AB21A7">
      <w:pPr>
        <w:spacing w:after="0" w:line="240" w:lineRule="auto"/>
        <w:ind w:firstLine="570"/>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В целом по итогам ДР по русскому языку можно сделать следующие выводы:</w:t>
      </w:r>
    </w:p>
    <w:p w:rsidR="00AB21A7" w:rsidRPr="00AB21A7" w:rsidRDefault="00AB21A7" w:rsidP="00AB21A7">
      <w:pPr>
        <w:spacing w:after="0" w:line="240" w:lineRule="auto"/>
        <w:ind w:firstLine="851"/>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color w:val="000000"/>
          <w:sz w:val="24"/>
          <w:szCs w:val="24"/>
          <w:lang w:eastAsia="ru-RU"/>
        </w:rPr>
        <w:t xml:space="preserve">1. Участники диагностических работ по русскому языку лучше всего умеют осуществлять </w:t>
      </w:r>
      <w:r w:rsidRPr="00AB21A7">
        <w:rPr>
          <w:rFonts w:ascii="Times New Roman" w:eastAsia="Times New Roman" w:hAnsi="Times New Roman" w:cs="Times New Roman"/>
          <w:bCs/>
          <w:color w:val="000000"/>
          <w:sz w:val="24"/>
          <w:szCs w:val="24"/>
          <w:lang w:eastAsia="ru-RU"/>
        </w:rPr>
        <w:t>синтаксический анализ, анализ содержания текста и лексический анализ слов.</w:t>
      </w:r>
    </w:p>
    <w:p w:rsidR="00AB21A7" w:rsidRPr="00AB21A7" w:rsidRDefault="00AB21A7" w:rsidP="00AB21A7">
      <w:pPr>
        <w:spacing w:after="0" w:line="240" w:lineRule="auto"/>
        <w:ind w:firstLine="851"/>
        <w:jc w:val="both"/>
        <w:rPr>
          <w:rFonts w:ascii="Times New Roman" w:eastAsia="Times New Roman" w:hAnsi="Times New Roman" w:cs="Times New Roman"/>
          <w:bCs/>
          <w:color w:val="000000"/>
          <w:sz w:val="24"/>
          <w:szCs w:val="24"/>
          <w:lang w:eastAsia="ru-RU"/>
        </w:rPr>
      </w:pPr>
      <w:r w:rsidRPr="00AB21A7">
        <w:rPr>
          <w:rFonts w:ascii="Times New Roman" w:eastAsia="Times New Roman" w:hAnsi="Times New Roman" w:cs="Times New Roman"/>
          <w:bCs/>
          <w:color w:val="000000"/>
          <w:sz w:val="24"/>
          <w:szCs w:val="24"/>
          <w:lang w:eastAsia="ru-RU"/>
        </w:rPr>
        <w:t xml:space="preserve">2. </w:t>
      </w:r>
      <w:r w:rsidRPr="00AB21A7">
        <w:rPr>
          <w:rFonts w:ascii="Times New Roman" w:eastAsia="Times New Roman" w:hAnsi="Times New Roman" w:cs="Times New Roman"/>
          <w:sz w:val="24"/>
          <w:szCs w:val="24"/>
          <w:lang w:eastAsia="ru-RU"/>
        </w:rPr>
        <w:t>При планировании уроков русского языка в образовательных организациях педагогам рекомендуется больше внимания уделять работе, направленной на формирование навыков орфографического анализа</w:t>
      </w:r>
      <w:r w:rsidRPr="00AB21A7">
        <w:rPr>
          <w:rFonts w:ascii="Times New Roman" w:eastAsia="Times New Roman" w:hAnsi="Times New Roman" w:cs="Times New Roman"/>
          <w:bCs/>
          <w:color w:val="000000"/>
          <w:sz w:val="24"/>
          <w:szCs w:val="24"/>
          <w:lang w:eastAsia="ru-RU"/>
        </w:rPr>
        <w:t>.</w:t>
      </w:r>
    </w:p>
    <w:p w:rsidR="00AB21A7" w:rsidRPr="00AB21A7" w:rsidRDefault="00AB21A7" w:rsidP="00AB21A7">
      <w:pPr>
        <w:spacing w:after="0" w:line="240" w:lineRule="auto"/>
        <w:ind w:firstLine="709"/>
        <w:jc w:val="both"/>
        <w:rPr>
          <w:rFonts w:ascii="Times New Roman" w:eastAsia="Times New Roman" w:hAnsi="Times New Roman" w:cs="Times New Roman"/>
          <w:color w:val="000000"/>
          <w:sz w:val="24"/>
          <w:szCs w:val="24"/>
          <w:lang w:eastAsia="ru-RU"/>
        </w:rPr>
      </w:pPr>
      <w:r w:rsidRPr="00AB21A7">
        <w:rPr>
          <w:rFonts w:ascii="Times New Roman" w:eastAsia="Times New Roman" w:hAnsi="Times New Roman" w:cs="Times New Roman"/>
          <w:bCs/>
          <w:color w:val="000000"/>
          <w:sz w:val="24"/>
          <w:szCs w:val="24"/>
          <w:lang w:eastAsia="ru-RU"/>
        </w:rPr>
        <w:t>4. Выявленные тенденции необходимо учесть при построении образовательного процесса в школах с целью устранения дефицитов в знаниях обучающихся.</w:t>
      </w:r>
    </w:p>
    <w:p w:rsidR="00AB21A7" w:rsidRPr="00AB21A7" w:rsidRDefault="00AB21A7" w:rsidP="00AB21A7">
      <w:pPr>
        <w:spacing w:after="0" w:line="240" w:lineRule="auto"/>
        <w:contextualSpacing/>
        <w:jc w:val="both"/>
        <w:rPr>
          <w:rFonts w:ascii="Times New Roman" w:eastAsia="Times New Roman" w:hAnsi="Times New Roman" w:cs="Times New Roman"/>
          <w:sz w:val="24"/>
          <w:szCs w:val="24"/>
        </w:rPr>
      </w:pPr>
    </w:p>
    <w:p w:rsidR="00AB21A7" w:rsidRPr="00AB21A7" w:rsidRDefault="00AB21A7" w:rsidP="00AB21A7">
      <w:pPr>
        <w:spacing w:after="0" w:line="240" w:lineRule="auto"/>
        <w:ind w:firstLine="708"/>
        <w:contextualSpacing/>
        <w:jc w:val="both"/>
        <w:rPr>
          <w:rFonts w:ascii="Times New Roman" w:eastAsia="Times New Roman" w:hAnsi="Times New Roman" w:cs="Times New Roman"/>
          <w:color w:val="C00000"/>
          <w:sz w:val="24"/>
          <w:szCs w:val="24"/>
        </w:rPr>
      </w:pPr>
      <w:r w:rsidRPr="00AB21A7">
        <w:rPr>
          <w:rFonts w:ascii="Times New Roman" w:eastAsia="Times New Roman" w:hAnsi="Times New Roman" w:cs="Times New Roman"/>
          <w:b/>
          <w:sz w:val="24"/>
          <w:szCs w:val="24"/>
        </w:rPr>
        <w:t>3.</w:t>
      </w:r>
      <w:r w:rsidRPr="00AB21A7">
        <w:rPr>
          <w:rFonts w:ascii="Times New Roman" w:eastAsia="Times New Roman" w:hAnsi="Times New Roman" w:cs="Times New Roman"/>
          <w:b/>
          <w:bCs/>
          <w:sz w:val="24"/>
          <w:szCs w:val="24"/>
          <w:lang w:eastAsia="ru-RU"/>
        </w:rPr>
        <w:t xml:space="preserve"> Рекомендации по совершенствованию организации и методики преподавания предмета на основе выявленных типичных затруднений и ошибок</w:t>
      </w:r>
      <w:r w:rsidRPr="00AB21A7">
        <w:rPr>
          <w:rFonts w:ascii="Times New Roman" w:eastAsia="Times New Roman" w:hAnsi="Times New Roman" w:cs="Times New Roman"/>
          <w:b/>
          <w:bCs/>
          <w:i/>
          <w:iCs/>
          <w:sz w:val="24"/>
          <w:szCs w:val="24"/>
          <w:lang w:eastAsia="ru-RU"/>
        </w:rPr>
        <w:t xml:space="preserve"> </w:t>
      </w:r>
    </w:p>
    <w:p w:rsidR="00AB21A7" w:rsidRPr="00AB21A7" w:rsidRDefault="00AB21A7" w:rsidP="00AB21A7">
      <w:pPr>
        <w:spacing w:after="0" w:line="240" w:lineRule="auto"/>
        <w:contextualSpacing/>
        <w:jc w:val="both"/>
        <w:rPr>
          <w:rFonts w:ascii="Times New Roman" w:eastAsia="Times New Roman" w:hAnsi="Times New Roman" w:cs="Times New Roman"/>
          <w:color w:val="C00000"/>
          <w:sz w:val="24"/>
          <w:szCs w:val="24"/>
        </w:rPr>
      </w:pPr>
    </w:p>
    <w:p w:rsidR="00AB21A7" w:rsidRPr="00AB21A7" w:rsidRDefault="00AB21A7" w:rsidP="00AB21A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B21A7">
        <w:rPr>
          <w:rFonts w:ascii="Times New Roman" w:eastAsia="Times New Roman" w:hAnsi="Times New Roman" w:cs="Times New Roman"/>
          <w:color w:val="000000"/>
          <w:sz w:val="24"/>
          <w:szCs w:val="24"/>
        </w:rPr>
        <w:t>1.</w:t>
      </w:r>
      <w:r w:rsidRPr="00AB21A7">
        <w:rPr>
          <w:rFonts w:ascii="Times New Roman" w:eastAsia="Times New Roman" w:hAnsi="Times New Roman" w:cs="Times New Roman"/>
          <w:color w:val="000000"/>
          <w:sz w:val="24"/>
          <w:szCs w:val="24"/>
        </w:rPr>
        <w:tab/>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русскому языку, позволяющих осуществлять образовательный процесс, направленный на эффективное формирование планируемых результатов освоения основной образовательной программы основного общего образования. </w:t>
      </w:r>
    </w:p>
    <w:p w:rsidR="00AB21A7" w:rsidRPr="00AB21A7" w:rsidRDefault="00AB21A7" w:rsidP="00AB21A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B21A7">
        <w:rPr>
          <w:rFonts w:ascii="Times New Roman" w:eastAsia="Times New Roman" w:hAnsi="Times New Roman" w:cs="Times New Roman"/>
          <w:color w:val="000000"/>
          <w:sz w:val="24"/>
          <w:szCs w:val="24"/>
        </w:rPr>
        <w:t>2.</w:t>
      </w:r>
      <w:r w:rsidRPr="00AB21A7">
        <w:rPr>
          <w:rFonts w:ascii="Times New Roman" w:eastAsia="Times New Roman" w:hAnsi="Times New Roman" w:cs="Times New Roman"/>
          <w:color w:val="000000"/>
          <w:sz w:val="24"/>
          <w:szCs w:val="24"/>
        </w:rPr>
        <w:tab/>
        <w:t xml:space="preserve">Разрабатывать индивидуальные образовательные маршруты обучающихся по формированию предметных и </w:t>
      </w:r>
      <w:proofErr w:type="spellStart"/>
      <w:r w:rsidRPr="00AB21A7">
        <w:rPr>
          <w:rFonts w:ascii="Times New Roman" w:eastAsia="Times New Roman" w:hAnsi="Times New Roman" w:cs="Times New Roman"/>
          <w:color w:val="000000"/>
          <w:sz w:val="24"/>
          <w:szCs w:val="24"/>
        </w:rPr>
        <w:t>метапредметных</w:t>
      </w:r>
      <w:proofErr w:type="spellEnd"/>
      <w:r w:rsidRPr="00AB21A7">
        <w:rPr>
          <w:rFonts w:ascii="Times New Roman" w:eastAsia="Times New Roman" w:hAnsi="Times New Roman" w:cs="Times New Roman"/>
          <w:color w:val="000000"/>
          <w:sz w:val="24"/>
          <w:szCs w:val="24"/>
        </w:rPr>
        <w:t xml:space="preserve"> результатов, характеризующих достижение планируемых результатов освоения рабочей программы по русскому языку.</w:t>
      </w:r>
    </w:p>
    <w:p w:rsidR="00AB21A7" w:rsidRPr="00AB21A7" w:rsidRDefault="00AB21A7" w:rsidP="00AB21A7">
      <w:pPr>
        <w:spacing w:after="0" w:line="240" w:lineRule="auto"/>
        <w:ind w:firstLine="708"/>
        <w:contextualSpacing/>
        <w:jc w:val="both"/>
        <w:rPr>
          <w:rFonts w:ascii="Times New Roman" w:eastAsia="Times New Roman" w:hAnsi="Times New Roman" w:cs="Times New Roman"/>
          <w:color w:val="000000"/>
          <w:sz w:val="24"/>
          <w:szCs w:val="24"/>
        </w:rPr>
      </w:pPr>
      <w:r w:rsidRPr="00AB21A7">
        <w:rPr>
          <w:rFonts w:ascii="Times New Roman" w:eastAsia="Times New Roman" w:hAnsi="Times New Roman" w:cs="Times New Roman"/>
          <w:sz w:val="24"/>
          <w:szCs w:val="24"/>
        </w:rPr>
        <w:t>3.</w:t>
      </w:r>
      <w:r w:rsidRPr="00AB21A7">
        <w:rPr>
          <w:rFonts w:ascii="Times New Roman" w:eastAsia="Times New Roman" w:hAnsi="Times New Roman" w:cs="Times New Roman"/>
          <w:sz w:val="24"/>
          <w:szCs w:val="24"/>
        </w:rPr>
        <w:tab/>
        <w:t>Включить в состав учебных занятий для проведения текущей, тематической, промежуточной аттестации обучающихся задания для оценки несформированных предметных результатов по русскому языку освоения основной образовательной программы основного общего образования, которые содержатся в контрольно-измерительных материалах ОГЭ.</w:t>
      </w:r>
    </w:p>
    <w:p w:rsidR="00AB21A7" w:rsidRPr="00AB21A7" w:rsidRDefault="00AB21A7" w:rsidP="00AB21A7">
      <w:pPr>
        <w:spacing w:after="200" w:line="240" w:lineRule="auto"/>
        <w:ind w:left="-65" w:firstLine="773"/>
        <w:contextualSpacing/>
        <w:jc w:val="both"/>
        <w:rPr>
          <w:rFonts w:ascii="Times New Roman" w:eastAsia="Calibri" w:hAnsi="Times New Roman" w:cs="Times New Roman"/>
          <w:sz w:val="24"/>
          <w:szCs w:val="24"/>
        </w:rPr>
      </w:pPr>
      <w:r w:rsidRPr="00AB21A7">
        <w:rPr>
          <w:rFonts w:ascii="Times New Roman" w:eastAsia="Calibri" w:hAnsi="Times New Roman" w:cs="Times New Roman"/>
          <w:sz w:val="24"/>
          <w:szCs w:val="24"/>
        </w:rPr>
        <w:t>4.</w:t>
      </w:r>
      <w:r w:rsidRPr="00AB21A7">
        <w:rPr>
          <w:rFonts w:ascii="Times New Roman" w:eastAsia="Calibri" w:hAnsi="Times New Roman" w:cs="Times New Roman"/>
          <w:sz w:val="24"/>
          <w:szCs w:val="24"/>
        </w:rPr>
        <w:tab/>
        <w:t>Анализ результатов диагностическ</w:t>
      </w:r>
      <w:r w:rsidR="00F866AF">
        <w:rPr>
          <w:rFonts w:ascii="Times New Roman" w:eastAsia="Calibri" w:hAnsi="Times New Roman" w:cs="Times New Roman"/>
          <w:sz w:val="24"/>
          <w:szCs w:val="24"/>
        </w:rPr>
        <w:t>ой работы по русскому языку в 9</w:t>
      </w:r>
      <w:r w:rsidRPr="00AB21A7">
        <w:rPr>
          <w:rFonts w:ascii="Times New Roman" w:eastAsia="Calibri" w:hAnsi="Times New Roman" w:cs="Times New Roman"/>
          <w:sz w:val="24"/>
          <w:szCs w:val="24"/>
        </w:rPr>
        <w:t xml:space="preserve">-х классах позволяет спланировать систему работы в образовательных организациях   с разными группами обучающихся, в том числе демонстрирующих и высокие образовательные результаты. </w:t>
      </w:r>
    </w:p>
    <w:p w:rsidR="00AB21A7" w:rsidRPr="00AB21A7" w:rsidRDefault="00AB21A7" w:rsidP="00AB21A7">
      <w:pPr>
        <w:spacing w:after="200" w:line="240" w:lineRule="auto"/>
        <w:ind w:left="-65" w:firstLine="773"/>
        <w:contextualSpacing/>
        <w:jc w:val="both"/>
        <w:rPr>
          <w:rFonts w:ascii="Times New Roman" w:eastAsia="Calibri" w:hAnsi="Times New Roman" w:cs="Times New Roman"/>
          <w:b/>
          <w:sz w:val="24"/>
          <w:szCs w:val="24"/>
        </w:rPr>
      </w:pPr>
      <w:r w:rsidRPr="00AB21A7">
        <w:rPr>
          <w:rFonts w:ascii="Times New Roman" w:eastAsia="Calibri" w:hAnsi="Times New Roman" w:cs="Times New Roman"/>
          <w:sz w:val="24"/>
          <w:szCs w:val="24"/>
        </w:rPr>
        <w:t>5.</w:t>
      </w:r>
      <w:r w:rsidRPr="00AB21A7">
        <w:rPr>
          <w:rFonts w:ascii="Times New Roman" w:eastAsia="Calibri" w:hAnsi="Times New Roman" w:cs="Times New Roman"/>
          <w:sz w:val="24"/>
          <w:szCs w:val="24"/>
        </w:rPr>
        <w:tab/>
      </w:r>
      <w:proofErr w:type="gramStart"/>
      <w:r w:rsidRPr="00AB21A7">
        <w:rPr>
          <w:rFonts w:ascii="Times New Roman" w:eastAsia="Calibri" w:hAnsi="Times New Roman" w:cs="Times New Roman"/>
          <w:sz w:val="24"/>
          <w:szCs w:val="24"/>
        </w:rPr>
        <w:t>В</w:t>
      </w:r>
      <w:proofErr w:type="gramEnd"/>
      <w:r w:rsidRPr="00AB21A7">
        <w:rPr>
          <w:rFonts w:ascii="Times New Roman" w:eastAsia="Calibri" w:hAnsi="Times New Roman" w:cs="Times New Roman"/>
          <w:sz w:val="24"/>
          <w:szCs w:val="24"/>
        </w:rPr>
        <w:t xml:space="preserve">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речевой деятельности, орфографический и пунктуационный анализ. Учителям русского языка и литературы целесообразно разработать систему оценки индивидуального прогресса обучающихся выпускных классов, а также использовать современные подходы к разработке инструментария проверки, оценки и отслеживания учебных достижений школьников.</w:t>
      </w:r>
    </w:p>
    <w:p w:rsidR="00AB21A7" w:rsidRPr="00AB21A7" w:rsidRDefault="00AB21A7" w:rsidP="00AB21A7">
      <w:pPr>
        <w:spacing w:after="200" w:line="240" w:lineRule="auto"/>
        <w:ind w:left="-65" w:firstLine="773"/>
        <w:contextualSpacing/>
        <w:jc w:val="both"/>
        <w:rPr>
          <w:rFonts w:ascii="Times New Roman" w:eastAsia="Calibri" w:hAnsi="Times New Roman" w:cs="Times New Roman"/>
          <w:sz w:val="24"/>
          <w:szCs w:val="24"/>
        </w:rPr>
      </w:pPr>
      <w:r w:rsidRPr="00AB21A7">
        <w:rPr>
          <w:rFonts w:ascii="Times New Roman" w:eastAsia="Calibri" w:hAnsi="Times New Roman" w:cs="Times New Roman"/>
          <w:sz w:val="24"/>
          <w:szCs w:val="24"/>
        </w:rPr>
        <w:t>6.</w:t>
      </w:r>
      <w:r w:rsidRPr="00AB21A7">
        <w:rPr>
          <w:rFonts w:ascii="Times New Roman" w:eastAsia="Calibri" w:hAnsi="Times New Roman" w:cs="Times New Roman"/>
          <w:sz w:val="24"/>
          <w:szCs w:val="24"/>
        </w:rPr>
        <w:tab/>
        <w:t xml:space="preserve">Недостаточно сформированы у обучающихся навыки понимания прочитанного текста. В связи с этим рекомендуем шире использовать </w:t>
      </w:r>
      <w:proofErr w:type="spellStart"/>
      <w:r w:rsidRPr="00AB21A7">
        <w:rPr>
          <w:rFonts w:ascii="Times New Roman" w:eastAsia="Calibri" w:hAnsi="Times New Roman" w:cs="Times New Roman"/>
          <w:sz w:val="24"/>
          <w:szCs w:val="24"/>
        </w:rPr>
        <w:t>текстоцентрический</w:t>
      </w:r>
      <w:proofErr w:type="spellEnd"/>
      <w:r w:rsidRPr="00AB21A7">
        <w:rPr>
          <w:rFonts w:ascii="Times New Roman" w:eastAsia="Calibri" w:hAnsi="Times New Roman" w:cs="Times New Roman"/>
          <w:sz w:val="24"/>
          <w:szCs w:val="24"/>
        </w:rPr>
        <w:t xml:space="preserve"> подход в обучении русскому языку.</w:t>
      </w:r>
    </w:p>
    <w:p w:rsidR="00AB21A7" w:rsidRPr="00AB21A7" w:rsidRDefault="00AB21A7" w:rsidP="00AB21A7">
      <w:pPr>
        <w:spacing w:after="200" w:line="240" w:lineRule="auto"/>
        <w:ind w:left="-65" w:firstLine="773"/>
        <w:contextualSpacing/>
        <w:jc w:val="both"/>
        <w:rPr>
          <w:rFonts w:ascii="Times New Roman" w:eastAsia="Calibri" w:hAnsi="Times New Roman" w:cs="Times New Roman"/>
          <w:sz w:val="24"/>
          <w:szCs w:val="24"/>
        </w:rPr>
      </w:pPr>
      <w:r w:rsidRPr="00AB21A7">
        <w:rPr>
          <w:rFonts w:ascii="Times New Roman" w:eastAsia="Calibri" w:hAnsi="Times New Roman" w:cs="Times New Roman"/>
          <w:sz w:val="24"/>
          <w:szCs w:val="24"/>
        </w:rPr>
        <w:t>7.</w:t>
      </w:r>
      <w:r w:rsidRPr="00AB21A7">
        <w:rPr>
          <w:rFonts w:ascii="Times New Roman" w:eastAsia="Calibri" w:hAnsi="Times New Roman" w:cs="Times New Roman"/>
          <w:sz w:val="24"/>
          <w:szCs w:val="24"/>
        </w:rPr>
        <w:tab/>
        <w:t xml:space="preserve">Необходимо актуализировать проблему формирования функциональной грамотности обучающихся.  Важно спланировать </w:t>
      </w:r>
      <w:proofErr w:type="gramStart"/>
      <w:r w:rsidRPr="00AB21A7">
        <w:rPr>
          <w:rFonts w:ascii="Times New Roman" w:eastAsia="Calibri" w:hAnsi="Times New Roman" w:cs="Times New Roman"/>
          <w:sz w:val="24"/>
          <w:szCs w:val="24"/>
        </w:rPr>
        <w:t>деятельность</w:t>
      </w:r>
      <w:proofErr w:type="gramEnd"/>
      <w:r w:rsidRPr="00AB21A7">
        <w:rPr>
          <w:rFonts w:ascii="Times New Roman" w:eastAsia="Calibri" w:hAnsi="Times New Roman" w:cs="Times New Roman"/>
          <w:sz w:val="24"/>
          <w:szCs w:val="24"/>
        </w:rPr>
        <w:t xml:space="preserve"> по оценке индивидуальных достижений обучающихся в освоении правописных умений. Следует формировать навыки редактирования письменных работ.</w:t>
      </w:r>
    </w:p>
    <w:p w:rsidR="00AB21A7" w:rsidRPr="00AB21A7" w:rsidRDefault="00AB21A7" w:rsidP="00AB21A7">
      <w:pPr>
        <w:spacing w:after="200" w:line="240" w:lineRule="auto"/>
        <w:ind w:left="360"/>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200" w:line="240" w:lineRule="auto"/>
        <w:contextualSpacing/>
        <w:jc w:val="both"/>
        <w:rPr>
          <w:rFonts w:ascii="Times New Roman" w:eastAsia="Calibri" w:hAnsi="Times New Roman" w:cs="Times New Roman"/>
          <w:sz w:val="24"/>
          <w:szCs w:val="24"/>
        </w:rPr>
      </w:pPr>
    </w:p>
    <w:p w:rsidR="00AB21A7" w:rsidRPr="00AB21A7" w:rsidRDefault="00AB21A7" w:rsidP="00AB21A7">
      <w:pPr>
        <w:spacing w:after="0" w:line="240" w:lineRule="auto"/>
        <w:contextualSpacing/>
        <w:jc w:val="both"/>
        <w:rPr>
          <w:rFonts w:ascii="Times New Roman" w:eastAsia="Times New Roman" w:hAnsi="Times New Roman" w:cs="Times New Roman"/>
          <w:color w:val="C00000"/>
          <w:sz w:val="24"/>
          <w:szCs w:val="24"/>
        </w:rPr>
      </w:pPr>
    </w:p>
    <w:p w:rsidR="00AB21A7" w:rsidRPr="00AB21A7" w:rsidRDefault="00AB21A7" w:rsidP="00AB21A7">
      <w:pPr>
        <w:rPr>
          <w:rFonts w:ascii="Calibri" w:eastAsia="Times New Roman" w:hAnsi="Calibri" w:cs="Times New Roman"/>
        </w:rPr>
      </w:pPr>
    </w:p>
    <w:p w:rsidR="005C50DF" w:rsidRDefault="005C50DF"/>
    <w:sectPr w:rsidR="005C50DF" w:rsidSect="0057373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888" w:rsidRDefault="00935888" w:rsidP="00AB21A7">
      <w:pPr>
        <w:spacing w:after="0" w:line="240" w:lineRule="auto"/>
      </w:pPr>
      <w:r>
        <w:separator/>
      </w:r>
    </w:p>
  </w:endnote>
  <w:endnote w:type="continuationSeparator" w:id="0">
    <w:p w:rsidR="00935888" w:rsidRDefault="00935888" w:rsidP="00A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888" w:rsidRDefault="00935888" w:rsidP="00AB21A7">
      <w:pPr>
        <w:spacing w:after="0" w:line="240" w:lineRule="auto"/>
      </w:pPr>
      <w:r>
        <w:separator/>
      </w:r>
    </w:p>
  </w:footnote>
  <w:footnote w:type="continuationSeparator" w:id="0">
    <w:p w:rsidR="00935888" w:rsidRDefault="00935888" w:rsidP="00AB21A7">
      <w:pPr>
        <w:spacing w:after="0" w:line="240" w:lineRule="auto"/>
      </w:pPr>
      <w:r>
        <w:continuationSeparator/>
      </w:r>
    </w:p>
  </w:footnote>
  <w:footnote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tblGrid>
      <w:tr w:rsidR="00C318C6" w:rsidRPr="00AB21A7" w:rsidTr="0078587E">
        <w:tc>
          <w:tcPr>
            <w:tcW w:w="2605" w:type="dxa"/>
            <w:shd w:val="clear" w:color="auto" w:fill="auto"/>
          </w:tcPr>
          <w:p w:rsidR="00C318C6" w:rsidRPr="00AB21A7" w:rsidRDefault="00C318C6" w:rsidP="00C318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Успеваемость участников диагностической работы</w:t>
            </w:r>
          </w:p>
        </w:tc>
        <w:tc>
          <w:tcPr>
            <w:tcW w:w="2605" w:type="dxa"/>
            <w:shd w:val="clear" w:color="auto" w:fill="auto"/>
          </w:tcPr>
          <w:p w:rsidR="00C318C6" w:rsidRPr="00AB21A7" w:rsidRDefault="00C318C6" w:rsidP="00C318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1A7">
              <w:rPr>
                <w:rFonts w:ascii="Times New Roman" w:eastAsia="Times New Roman" w:hAnsi="Times New Roman" w:cs="Times New Roman"/>
                <w:sz w:val="24"/>
                <w:szCs w:val="24"/>
                <w:lang w:eastAsia="ru-RU"/>
              </w:rPr>
              <w:t xml:space="preserve">Качество обучения участников </w:t>
            </w:r>
            <w:r>
              <w:rPr>
                <w:rFonts w:ascii="Times New Roman" w:eastAsia="Times New Roman" w:hAnsi="Times New Roman" w:cs="Times New Roman"/>
                <w:sz w:val="24"/>
                <w:szCs w:val="24"/>
                <w:lang w:eastAsia="ru-RU"/>
              </w:rPr>
              <w:t>диагностической работы</w:t>
            </w:r>
          </w:p>
          <w:p w:rsidR="00C318C6" w:rsidRPr="00AB21A7" w:rsidRDefault="00C318C6" w:rsidP="00C318C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B21A7" w:rsidRDefault="00AB21A7" w:rsidP="00AB21A7">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61790"/>
    <w:multiLevelType w:val="hybridMultilevel"/>
    <w:tmpl w:val="5D34FAA2"/>
    <w:lvl w:ilvl="0" w:tplc="43D468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704265EA"/>
    <w:multiLevelType w:val="hybridMultilevel"/>
    <w:tmpl w:val="3B8E4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A7"/>
    <w:rsid w:val="0008750D"/>
    <w:rsid w:val="00137CAB"/>
    <w:rsid w:val="001B7F98"/>
    <w:rsid w:val="001C32C6"/>
    <w:rsid w:val="002052DE"/>
    <w:rsid w:val="002856FE"/>
    <w:rsid w:val="003729C7"/>
    <w:rsid w:val="005C50DF"/>
    <w:rsid w:val="006343B1"/>
    <w:rsid w:val="007276CE"/>
    <w:rsid w:val="00772F21"/>
    <w:rsid w:val="007741E5"/>
    <w:rsid w:val="007C268A"/>
    <w:rsid w:val="008E156F"/>
    <w:rsid w:val="008F2754"/>
    <w:rsid w:val="00935888"/>
    <w:rsid w:val="00995BA2"/>
    <w:rsid w:val="009B1D2D"/>
    <w:rsid w:val="00AB21A7"/>
    <w:rsid w:val="00C318C6"/>
    <w:rsid w:val="00D1256E"/>
    <w:rsid w:val="00E7486C"/>
    <w:rsid w:val="00F46826"/>
    <w:rsid w:val="00F8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EC37"/>
  <w15:chartTrackingRefBased/>
  <w15:docId w15:val="{CD0E3A15-C0F3-493F-9D63-09BFECB8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21A7"/>
    <w:pPr>
      <w:spacing w:after="0" w:line="240" w:lineRule="auto"/>
    </w:pPr>
    <w:rPr>
      <w:sz w:val="20"/>
      <w:szCs w:val="20"/>
    </w:rPr>
  </w:style>
  <w:style w:type="character" w:customStyle="1" w:styleId="a4">
    <w:name w:val="Текст сноски Знак"/>
    <w:basedOn w:val="a0"/>
    <w:link w:val="a3"/>
    <w:uiPriority w:val="99"/>
    <w:semiHidden/>
    <w:rsid w:val="00AB21A7"/>
    <w:rPr>
      <w:sz w:val="20"/>
      <w:szCs w:val="20"/>
    </w:rPr>
  </w:style>
  <w:style w:type="paragraph" w:styleId="a5">
    <w:name w:val="List Paragraph"/>
    <w:basedOn w:val="a"/>
    <w:uiPriority w:val="34"/>
    <w:qFormat/>
    <w:rsid w:val="00727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2021-01-18T07:24:00Z</dcterms:created>
  <dcterms:modified xsi:type="dcterms:W3CDTF">2021-01-19T18:43:00Z</dcterms:modified>
</cp:coreProperties>
</file>